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AD240" w14:textId="77777777" w:rsidR="00987F37" w:rsidRPr="006540E2" w:rsidRDefault="001119F5" w:rsidP="001119F5">
      <w:pPr>
        <w:spacing w:before="100" w:beforeAutospacing="1" w:after="100" w:afterAutospacing="1"/>
        <w:ind w:left="1080"/>
        <w:jc w:val="right"/>
        <w:rPr>
          <w:rFonts w:asciiTheme="minorHAnsi" w:hAnsiTheme="minorHAnsi" w:cstheme="minorHAnsi"/>
          <w:i/>
          <w:sz w:val="22"/>
          <w:szCs w:val="22"/>
        </w:rPr>
      </w:pPr>
      <w:r w:rsidRPr="006540E2">
        <w:rPr>
          <w:rFonts w:asciiTheme="minorHAnsi" w:hAnsiTheme="minorHAnsi" w:cstheme="minorHAnsi"/>
          <w:i/>
          <w:color w:val="000000"/>
          <w:sz w:val="22"/>
          <w:szCs w:val="22"/>
        </w:rPr>
        <w:t xml:space="preserve">Załącznik nr </w:t>
      </w:r>
      <w:r w:rsidR="00415774" w:rsidRPr="006540E2">
        <w:rPr>
          <w:rFonts w:asciiTheme="minorHAnsi" w:hAnsiTheme="minorHAnsi" w:cstheme="minorHAnsi"/>
          <w:i/>
          <w:color w:val="000000"/>
          <w:sz w:val="22"/>
          <w:szCs w:val="22"/>
        </w:rPr>
        <w:t>2</w:t>
      </w:r>
    </w:p>
    <w:p w14:paraId="522090AE" w14:textId="77777777" w:rsidR="00590F9C" w:rsidRPr="006540E2" w:rsidRDefault="00415774" w:rsidP="00590F9C">
      <w:pPr>
        <w:widowControl/>
        <w:suppressAutoHyphens w:val="0"/>
        <w:spacing w:line="264" w:lineRule="auto"/>
        <w:jc w:val="center"/>
        <w:rPr>
          <w:rFonts w:asciiTheme="minorHAnsi" w:hAnsiTheme="minorHAnsi" w:cstheme="minorHAnsi"/>
          <w:b/>
          <w:sz w:val="22"/>
          <w:szCs w:val="22"/>
        </w:rPr>
      </w:pPr>
      <w:r w:rsidRPr="006540E2">
        <w:rPr>
          <w:rFonts w:asciiTheme="minorHAnsi" w:hAnsiTheme="minorHAnsi" w:cstheme="minorHAnsi"/>
          <w:b/>
          <w:sz w:val="22"/>
          <w:szCs w:val="22"/>
        </w:rPr>
        <w:t>SPECYFIKACJA TECHNICZNA SPRZĘTU</w:t>
      </w:r>
    </w:p>
    <w:p w14:paraId="465B3C3A" w14:textId="77777777" w:rsidR="00590F9C" w:rsidRPr="006540E2" w:rsidRDefault="00590F9C" w:rsidP="00590F9C">
      <w:pPr>
        <w:rPr>
          <w:rFonts w:asciiTheme="minorHAnsi" w:eastAsia="Times New Roman" w:hAnsiTheme="minorHAnsi"/>
          <w:b/>
          <w:kern w:val="0"/>
          <w:sz w:val="22"/>
          <w:szCs w:val="22"/>
          <w:lang w:eastAsia="pl-PL"/>
        </w:rPr>
      </w:pPr>
    </w:p>
    <w:p w14:paraId="35224ED1" w14:textId="10A8B2D6" w:rsidR="00590F9C" w:rsidRPr="006540E2" w:rsidRDefault="00590F9C" w:rsidP="00590F9C">
      <w:pPr>
        <w:spacing w:after="360"/>
        <w:jc w:val="both"/>
        <w:rPr>
          <w:rFonts w:asciiTheme="minorHAnsi" w:hAnsiTheme="minorHAnsi" w:cstheme="minorHAnsi"/>
          <w:sz w:val="22"/>
          <w:szCs w:val="22"/>
        </w:rPr>
      </w:pPr>
      <w:r w:rsidRPr="006540E2">
        <w:rPr>
          <w:rFonts w:asciiTheme="minorHAnsi" w:hAnsiTheme="minorHAnsi" w:cstheme="minorHAnsi"/>
          <w:sz w:val="22"/>
          <w:szCs w:val="22"/>
        </w:rPr>
        <w:t>Stosownie do t</w:t>
      </w:r>
      <w:r w:rsidR="00956BEA" w:rsidRPr="006540E2">
        <w:rPr>
          <w:rFonts w:asciiTheme="minorHAnsi" w:hAnsiTheme="minorHAnsi" w:cstheme="minorHAnsi"/>
          <w:sz w:val="22"/>
          <w:szCs w:val="22"/>
        </w:rPr>
        <w:t xml:space="preserve">reści zapytania ofertowego </w:t>
      </w:r>
      <w:r w:rsidR="00415774" w:rsidRPr="006540E2">
        <w:rPr>
          <w:rFonts w:asciiTheme="minorHAnsi" w:hAnsiTheme="minorHAnsi" w:cstheme="majorHAnsi"/>
          <w:sz w:val="22"/>
          <w:szCs w:val="22"/>
        </w:rPr>
        <w:t>nr S01</w:t>
      </w:r>
      <w:r w:rsidR="001B346F">
        <w:rPr>
          <w:rFonts w:asciiTheme="minorHAnsi" w:hAnsiTheme="minorHAnsi" w:cstheme="majorHAnsi"/>
          <w:sz w:val="22"/>
          <w:szCs w:val="22"/>
        </w:rPr>
        <w:t>.2</w:t>
      </w:r>
      <w:r w:rsidR="00415774" w:rsidRPr="006540E2">
        <w:rPr>
          <w:rFonts w:asciiTheme="minorHAnsi" w:hAnsiTheme="minorHAnsi" w:cstheme="majorHAnsi"/>
          <w:sz w:val="22"/>
          <w:szCs w:val="22"/>
        </w:rPr>
        <w:t xml:space="preserve">/RPOWP/2020 z dnia </w:t>
      </w:r>
      <w:r w:rsidR="001B346F">
        <w:rPr>
          <w:rFonts w:asciiTheme="minorHAnsi" w:hAnsiTheme="minorHAnsi" w:cstheme="majorHAnsi"/>
          <w:sz w:val="22"/>
          <w:szCs w:val="22"/>
        </w:rPr>
        <w:t>24.08</w:t>
      </w:r>
      <w:r w:rsidR="00415774" w:rsidRPr="006540E2">
        <w:rPr>
          <w:rFonts w:asciiTheme="minorHAnsi" w:hAnsiTheme="minorHAnsi" w:cstheme="majorHAnsi"/>
          <w:sz w:val="22"/>
          <w:szCs w:val="22"/>
        </w:rPr>
        <w:t>.2020r.</w:t>
      </w:r>
      <w:r w:rsidRPr="006540E2">
        <w:rPr>
          <w:rFonts w:asciiTheme="minorHAnsi" w:hAnsiTheme="minorHAnsi" w:cstheme="minorHAnsi"/>
          <w:sz w:val="22"/>
          <w:szCs w:val="22"/>
        </w:rPr>
        <w:t xml:space="preserve"> oświadczam, że </w:t>
      </w:r>
    </w:p>
    <w:p w14:paraId="0036884A" w14:textId="77777777" w:rsidR="00590F9C" w:rsidRPr="006540E2" w:rsidRDefault="00590F9C" w:rsidP="00590F9C">
      <w:pPr>
        <w:spacing w:after="360"/>
        <w:jc w:val="both"/>
        <w:rPr>
          <w:rFonts w:asciiTheme="minorHAnsi" w:hAnsiTheme="minorHAnsi" w:cstheme="minorHAnsi"/>
          <w:sz w:val="22"/>
          <w:szCs w:val="22"/>
        </w:rPr>
      </w:pPr>
    </w:p>
    <w:p w14:paraId="471722A0" w14:textId="77777777" w:rsidR="00590F9C" w:rsidRPr="006540E2" w:rsidRDefault="00590F9C" w:rsidP="00590F9C">
      <w:pPr>
        <w:jc w:val="both"/>
        <w:rPr>
          <w:rFonts w:asciiTheme="minorHAnsi" w:hAnsiTheme="minorHAnsi" w:cstheme="minorHAnsi"/>
          <w:sz w:val="22"/>
          <w:szCs w:val="22"/>
        </w:rPr>
      </w:pPr>
      <w:r w:rsidRPr="006540E2">
        <w:rPr>
          <w:rFonts w:asciiTheme="minorHAnsi" w:hAnsiTheme="minorHAnsi" w:cstheme="minorHAnsi"/>
          <w:sz w:val="22"/>
          <w:szCs w:val="22"/>
        </w:rPr>
        <w:t>_____________________________________________________________</w:t>
      </w:r>
      <w:r w:rsidR="00891FB0" w:rsidRPr="006540E2">
        <w:rPr>
          <w:rFonts w:asciiTheme="minorHAnsi" w:hAnsiTheme="minorHAnsi" w:cstheme="minorHAnsi"/>
          <w:sz w:val="22"/>
          <w:szCs w:val="22"/>
        </w:rPr>
        <w:t>________</w:t>
      </w:r>
      <w:r w:rsidRPr="006540E2">
        <w:rPr>
          <w:rFonts w:asciiTheme="minorHAnsi" w:hAnsiTheme="minorHAnsi" w:cstheme="minorHAnsi"/>
          <w:sz w:val="22"/>
          <w:szCs w:val="22"/>
        </w:rPr>
        <w:t>_____________</w:t>
      </w:r>
    </w:p>
    <w:p w14:paraId="5D982041" w14:textId="77777777" w:rsidR="00590F9C" w:rsidRPr="006540E2" w:rsidRDefault="00590F9C" w:rsidP="00590F9C">
      <w:pPr>
        <w:spacing w:after="120"/>
        <w:jc w:val="center"/>
        <w:rPr>
          <w:rFonts w:asciiTheme="minorHAnsi" w:hAnsiTheme="minorHAnsi" w:cstheme="minorHAnsi"/>
          <w:i/>
          <w:sz w:val="22"/>
          <w:szCs w:val="22"/>
        </w:rPr>
      </w:pPr>
      <w:r w:rsidRPr="006540E2">
        <w:rPr>
          <w:rFonts w:asciiTheme="minorHAnsi" w:hAnsiTheme="minorHAnsi" w:cstheme="minorHAnsi"/>
          <w:i/>
          <w:sz w:val="22"/>
          <w:szCs w:val="22"/>
        </w:rPr>
        <w:t>(nazwa Oferenta)</w:t>
      </w:r>
    </w:p>
    <w:p w14:paraId="301A3475" w14:textId="77777777" w:rsidR="00590F9C" w:rsidRPr="006540E2" w:rsidRDefault="00590F9C" w:rsidP="00590F9C">
      <w:pPr>
        <w:tabs>
          <w:tab w:val="left" w:pos="3345"/>
        </w:tabs>
        <w:spacing w:line="264" w:lineRule="auto"/>
        <w:jc w:val="both"/>
        <w:rPr>
          <w:rFonts w:asciiTheme="minorHAnsi" w:hAnsiTheme="minorHAnsi" w:cstheme="minorHAnsi"/>
          <w:b/>
          <w:sz w:val="22"/>
          <w:szCs w:val="22"/>
        </w:rPr>
      </w:pPr>
      <w:r w:rsidRPr="006540E2">
        <w:rPr>
          <w:rFonts w:asciiTheme="minorHAnsi" w:hAnsiTheme="minorHAnsi" w:cstheme="minorHAnsi"/>
          <w:sz w:val="22"/>
          <w:szCs w:val="22"/>
        </w:rPr>
        <w:t xml:space="preserve">dysponuję </w:t>
      </w:r>
      <w:r w:rsidR="00415774" w:rsidRPr="006540E2">
        <w:rPr>
          <w:rFonts w:asciiTheme="minorHAnsi" w:hAnsiTheme="minorHAnsi" w:cstheme="minorHAnsi"/>
          <w:sz w:val="22"/>
          <w:szCs w:val="22"/>
        </w:rPr>
        <w:t>przedmiotem</w:t>
      </w:r>
      <w:r w:rsidR="00811021" w:rsidRPr="006540E2">
        <w:rPr>
          <w:rFonts w:asciiTheme="minorHAnsi" w:hAnsiTheme="minorHAnsi" w:cstheme="minorHAnsi"/>
          <w:sz w:val="22"/>
          <w:szCs w:val="22"/>
        </w:rPr>
        <w:t xml:space="preserve"> zamówienia</w:t>
      </w:r>
      <w:r w:rsidR="00415774" w:rsidRPr="006540E2">
        <w:rPr>
          <w:rFonts w:asciiTheme="minorHAnsi" w:hAnsiTheme="minorHAnsi" w:cstheme="minorHAnsi"/>
          <w:sz w:val="22"/>
          <w:szCs w:val="22"/>
        </w:rPr>
        <w:t xml:space="preserve"> o następujących parametrach, który stanowi przedmiot Oferty:</w:t>
      </w:r>
    </w:p>
    <w:p w14:paraId="785B33FB" w14:textId="77777777" w:rsidR="00415774" w:rsidRPr="006540E2" w:rsidRDefault="00415774" w:rsidP="00415774">
      <w:pPr>
        <w:rPr>
          <w:rFonts w:asciiTheme="minorHAnsi" w:hAnsiTheme="minorHAnsi" w:cstheme="minorHAnsi"/>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3224"/>
      </w:tblGrid>
      <w:tr w:rsidR="00FF0DD5" w:rsidRPr="006540E2" w14:paraId="697E7107" w14:textId="77777777" w:rsidTr="00C6591F">
        <w:trPr>
          <w:tblHeader/>
        </w:trPr>
        <w:tc>
          <w:tcPr>
            <w:tcW w:w="2127" w:type="dxa"/>
            <w:shd w:val="clear" w:color="auto" w:fill="D9D9D9"/>
            <w:vAlign w:val="center"/>
          </w:tcPr>
          <w:p w14:paraId="5DE62F53" w14:textId="77777777" w:rsidR="00415774" w:rsidRPr="006540E2" w:rsidRDefault="00415774" w:rsidP="004726C1">
            <w:pPr>
              <w:jc w:val="center"/>
              <w:rPr>
                <w:rFonts w:asciiTheme="minorHAnsi" w:eastAsia="Calibri" w:hAnsiTheme="minorHAnsi" w:cstheme="minorHAnsi"/>
                <w:b/>
                <w:sz w:val="22"/>
                <w:szCs w:val="22"/>
              </w:rPr>
            </w:pPr>
            <w:r w:rsidRPr="006540E2">
              <w:rPr>
                <w:rFonts w:asciiTheme="minorHAnsi" w:eastAsia="Calibri" w:hAnsiTheme="minorHAnsi" w:cstheme="minorHAnsi"/>
                <w:b/>
                <w:sz w:val="22"/>
                <w:szCs w:val="22"/>
              </w:rPr>
              <w:t>Parametr</w:t>
            </w:r>
          </w:p>
        </w:tc>
        <w:tc>
          <w:tcPr>
            <w:tcW w:w="4394" w:type="dxa"/>
            <w:shd w:val="clear" w:color="auto" w:fill="D9D9D9"/>
            <w:vAlign w:val="center"/>
          </w:tcPr>
          <w:p w14:paraId="62B268D4" w14:textId="77777777" w:rsidR="00415774" w:rsidRPr="006540E2" w:rsidRDefault="00415774" w:rsidP="004726C1">
            <w:pPr>
              <w:jc w:val="center"/>
              <w:rPr>
                <w:rFonts w:asciiTheme="minorHAnsi" w:eastAsia="Calibri" w:hAnsiTheme="minorHAnsi" w:cstheme="minorHAnsi"/>
                <w:b/>
                <w:sz w:val="22"/>
                <w:szCs w:val="22"/>
              </w:rPr>
            </w:pPr>
            <w:r w:rsidRPr="006540E2">
              <w:rPr>
                <w:rFonts w:asciiTheme="minorHAnsi" w:eastAsia="Calibri" w:hAnsiTheme="minorHAnsi" w:cstheme="minorHAnsi"/>
                <w:b/>
                <w:sz w:val="22"/>
                <w:szCs w:val="22"/>
              </w:rPr>
              <w:t>Parametry wymagane</w:t>
            </w:r>
          </w:p>
        </w:tc>
        <w:tc>
          <w:tcPr>
            <w:tcW w:w="3224" w:type="dxa"/>
            <w:shd w:val="clear" w:color="auto" w:fill="D9D9D9"/>
            <w:vAlign w:val="center"/>
          </w:tcPr>
          <w:p w14:paraId="716C7982" w14:textId="77777777" w:rsidR="00415774" w:rsidRPr="006540E2" w:rsidRDefault="00415774" w:rsidP="004726C1">
            <w:pPr>
              <w:jc w:val="center"/>
              <w:rPr>
                <w:rFonts w:asciiTheme="minorHAnsi" w:eastAsia="Calibri" w:hAnsiTheme="minorHAnsi" w:cstheme="minorHAnsi"/>
                <w:b/>
                <w:sz w:val="22"/>
                <w:szCs w:val="22"/>
              </w:rPr>
            </w:pPr>
            <w:r w:rsidRPr="006540E2">
              <w:rPr>
                <w:rFonts w:asciiTheme="minorHAnsi" w:eastAsia="Calibri" w:hAnsiTheme="minorHAnsi" w:cstheme="minorHAnsi"/>
                <w:b/>
                <w:sz w:val="22"/>
                <w:szCs w:val="22"/>
              </w:rPr>
              <w:t>Parametry oferowane - informacje niezbędne do weryfikacji</w:t>
            </w:r>
          </w:p>
        </w:tc>
      </w:tr>
      <w:tr w:rsidR="00FF0DD5" w:rsidRPr="006540E2" w14:paraId="6CDD65BB" w14:textId="77777777" w:rsidTr="00C6591F">
        <w:trPr>
          <w:tblHeader/>
        </w:trPr>
        <w:tc>
          <w:tcPr>
            <w:tcW w:w="2127" w:type="dxa"/>
            <w:shd w:val="clear" w:color="auto" w:fill="D9D9D9"/>
            <w:vAlign w:val="center"/>
          </w:tcPr>
          <w:p w14:paraId="32C2FCAD" w14:textId="77777777" w:rsidR="00415774" w:rsidRPr="006540E2" w:rsidRDefault="00415774" w:rsidP="004726C1">
            <w:pPr>
              <w:jc w:val="center"/>
              <w:rPr>
                <w:rFonts w:asciiTheme="minorHAnsi" w:eastAsia="Calibri" w:hAnsiTheme="minorHAnsi" w:cstheme="minorHAnsi"/>
                <w:sz w:val="22"/>
                <w:szCs w:val="22"/>
              </w:rPr>
            </w:pPr>
            <w:r w:rsidRPr="006540E2">
              <w:rPr>
                <w:rFonts w:asciiTheme="minorHAnsi" w:eastAsia="Calibri" w:hAnsiTheme="minorHAnsi" w:cstheme="minorHAnsi"/>
                <w:sz w:val="22"/>
                <w:szCs w:val="22"/>
              </w:rPr>
              <w:t>I</w:t>
            </w:r>
          </w:p>
        </w:tc>
        <w:tc>
          <w:tcPr>
            <w:tcW w:w="4394" w:type="dxa"/>
            <w:shd w:val="clear" w:color="auto" w:fill="D9D9D9"/>
            <w:vAlign w:val="center"/>
          </w:tcPr>
          <w:p w14:paraId="7D64383C" w14:textId="77777777" w:rsidR="00415774" w:rsidRPr="006540E2" w:rsidRDefault="00415774" w:rsidP="004726C1">
            <w:pPr>
              <w:jc w:val="center"/>
              <w:rPr>
                <w:rFonts w:asciiTheme="minorHAnsi" w:eastAsia="Calibri" w:hAnsiTheme="minorHAnsi" w:cstheme="minorHAnsi"/>
                <w:sz w:val="22"/>
                <w:szCs w:val="22"/>
              </w:rPr>
            </w:pPr>
            <w:r w:rsidRPr="006540E2">
              <w:rPr>
                <w:rFonts w:asciiTheme="minorHAnsi" w:eastAsia="Calibri" w:hAnsiTheme="minorHAnsi" w:cstheme="minorHAnsi"/>
                <w:sz w:val="22"/>
                <w:szCs w:val="22"/>
              </w:rPr>
              <w:t>II</w:t>
            </w:r>
          </w:p>
        </w:tc>
        <w:tc>
          <w:tcPr>
            <w:tcW w:w="3224" w:type="dxa"/>
            <w:shd w:val="clear" w:color="auto" w:fill="D9D9D9"/>
            <w:vAlign w:val="center"/>
          </w:tcPr>
          <w:p w14:paraId="08CE4944" w14:textId="77777777" w:rsidR="00415774" w:rsidRPr="006540E2" w:rsidRDefault="00415774" w:rsidP="004726C1">
            <w:pPr>
              <w:jc w:val="center"/>
              <w:rPr>
                <w:rFonts w:asciiTheme="minorHAnsi" w:eastAsia="Calibri" w:hAnsiTheme="minorHAnsi" w:cstheme="minorHAnsi"/>
                <w:sz w:val="22"/>
                <w:szCs w:val="22"/>
              </w:rPr>
            </w:pPr>
            <w:r w:rsidRPr="006540E2">
              <w:rPr>
                <w:rFonts w:asciiTheme="minorHAnsi" w:eastAsia="Calibri" w:hAnsiTheme="minorHAnsi" w:cstheme="minorHAnsi"/>
                <w:sz w:val="22"/>
                <w:szCs w:val="22"/>
              </w:rPr>
              <w:t>III</w:t>
            </w:r>
          </w:p>
        </w:tc>
      </w:tr>
      <w:tr w:rsidR="000E53E4" w:rsidRPr="006540E2" w14:paraId="7241FC47" w14:textId="77777777" w:rsidTr="00C6591F">
        <w:tc>
          <w:tcPr>
            <w:tcW w:w="2127" w:type="dxa"/>
            <w:shd w:val="clear" w:color="auto" w:fill="auto"/>
          </w:tcPr>
          <w:p w14:paraId="0494A156"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Rok produkcji</w:t>
            </w:r>
          </w:p>
        </w:tc>
        <w:tc>
          <w:tcPr>
            <w:tcW w:w="4394" w:type="dxa"/>
            <w:shd w:val="clear" w:color="auto" w:fill="auto"/>
          </w:tcPr>
          <w:p w14:paraId="54FE1105" w14:textId="507E8B3A" w:rsidR="001A11BD" w:rsidRPr="006540E2" w:rsidRDefault="001B346F" w:rsidP="001A11BD">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2018 lub </w:t>
            </w:r>
            <w:r w:rsidR="001A11BD" w:rsidRPr="006540E2">
              <w:rPr>
                <w:rFonts w:asciiTheme="minorHAnsi" w:hAnsiTheme="minorHAnsi" w:cstheme="minorHAnsi"/>
                <w:sz w:val="22"/>
                <w:szCs w:val="22"/>
              </w:rPr>
              <w:t>2019 lub 2020</w:t>
            </w:r>
          </w:p>
        </w:tc>
        <w:tc>
          <w:tcPr>
            <w:tcW w:w="3224" w:type="dxa"/>
            <w:shd w:val="clear" w:color="auto" w:fill="auto"/>
          </w:tcPr>
          <w:p w14:paraId="31DFD02C" w14:textId="77777777" w:rsidR="001A11BD" w:rsidRPr="006540E2" w:rsidRDefault="001A11BD" w:rsidP="001A11BD">
            <w:pPr>
              <w:rPr>
                <w:rFonts w:asciiTheme="minorHAnsi" w:eastAsia="Calibri" w:hAnsiTheme="minorHAnsi" w:cstheme="minorHAnsi"/>
                <w:sz w:val="22"/>
                <w:szCs w:val="22"/>
              </w:rPr>
            </w:pPr>
          </w:p>
        </w:tc>
      </w:tr>
      <w:tr w:rsidR="00762776" w:rsidRPr="006540E2" w14:paraId="78556FA7" w14:textId="77777777" w:rsidTr="00C6591F">
        <w:tc>
          <w:tcPr>
            <w:tcW w:w="2127" w:type="dxa"/>
            <w:shd w:val="clear" w:color="auto" w:fill="auto"/>
          </w:tcPr>
          <w:p w14:paraId="687816E4" w14:textId="77777777" w:rsidR="00762776" w:rsidRPr="006540E2" w:rsidRDefault="00762776" w:rsidP="001A11BD">
            <w:pPr>
              <w:rPr>
                <w:rFonts w:asciiTheme="minorHAnsi" w:hAnsiTheme="minorHAnsi" w:cstheme="minorHAnsi"/>
                <w:sz w:val="22"/>
                <w:szCs w:val="22"/>
              </w:rPr>
            </w:pPr>
            <w:r w:rsidRPr="006540E2">
              <w:rPr>
                <w:rFonts w:asciiTheme="minorHAnsi" w:hAnsiTheme="minorHAnsi" w:cstheme="minorHAnsi"/>
                <w:sz w:val="22"/>
                <w:szCs w:val="22"/>
              </w:rPr>
              <w:t xml:space="preserve">Stan </w:t>
            </w:r>
          </w:p>
        </w:tc>
        <w:tc>
          <w:tcPr>
            <w:tcW w:w="4394" w:type="dxa"/>
            <w:shd w:val="clear" w:color="auto" w:fill="auto"/>
          </w:tcPr>
          <w:p w14:paraId="621326A2" w14:textId="02CEA836" w:rsidR="00762776" w:rsidRPr="006540E2" w:rsidRDefault="00762776" w:rsidP="001A11BD">
            <w:pPr>
              <w:shd w:val="clear" w:color="auto" w:fill="FFFFFF"/>
              <w:autoSpaceDE w:val="0"/>
              <w:autoSpaceDN w:val="0"/>
              <w:adjustRightInd w:val="0"/>
              <w:rPr>
                <w:rFonts w:asciiTheme="minorHAnsi" w:hAnsiTheme="minorHAnsi" w:cstheme="minorHAnsi"/>
                <w:sz w:val="22"/>
                <w:szCs w:val="22"/>
              </w:rPr>
            </w:pPr>
            <w:r w:rsidRPr="006540E2">
              <w:rPr>
                <w:rFonts w:asciiTheme="minorHAnsi" w:hAnsiTheme="minorHAnsi" w:cstheme="minorHAnsi"/>
                <w:sz w:val="22"/>
                <w:szCs w:val="22"/>
              </w:rPr>
              <w:t xml:space="preserve">fabrycznie nowy lub samochód </w:t>
            </w:r>
            <w:r w:rsidRPr="006540E2">
              <w:rPr>
                <w:rFonts w:ascii="Calibri" w:eastAsia="Times New Roman" w:hAnsi="Calibri" w:cs="Calibri"/>
                <w:bCs/>
                <w:color w:val="000000"/>
                <w:sz w:val="22"/>
                <w:szCs w:val="22"/>
              </w:rPr>
              <w:t xml:space="preserve">powystawowy, demonstracyjny, testowy z limitem km. </w:t>
            </w:r>
            <w:r w:rsidR="00D94F6F">
              <w:rPr>
                <w:rFonts w:ascii="Calibri" w:eastAsia="Times New Roman" w:hAnsi="Calibri" w:cs="Calibri"/>
                <w:bCs/>
                <w:color w:val="000000"/>
                <w:sz w:val="22"/>
                <w:szCs w:val="22"/>
              </w:rPr>
              <w:t xml:space="preserve">do </w:t>
            </w:r>
            <w:r w:rsidRPr="006540E2">
              <w:rPr>
                <w:rFonts w:ascii="Calibri" w:eastAsia="Times New Roman" w:hAnsi="Calibri" w:cs="Calibri"/>
                <w:bCs/>
                <w:color w:val="000000"/>
                <w:sz w:val="22"/>
                <w:szCs w:val="22"/>
              </w:rPr>
              <w:t>10 tys.</w:t>
            </w:r>
          </w:p>
        </w:tc>
        <w:tc>
          <w:tcPr>
            <w:tcW w:w="3224" w:type="dxa"/>
            <w:shd w:val="clear" w:color="auto" w:fill="auto"/>
          </w:tcPr>
          <w:p w14:paraId="13BDEDB8" w14:textId="77777777" w:rsidR="00762776" w:rsidRPr="006540E2" w:rsidRDefault="00762776" w:rsidP="001A11BD">
            <w:pPr>
              <w:rPr>
                <w:rFonts w:asciiTheme="minorHAnsi" w:eastAsia="Calibri" w:hAnsiTheme="minorHAnsi" w:cstheme="minorHAnsi"/>
                <w:sz w:val="22"/>
                <w:szCs w:val="22"/>
              </w:rPr>
            </w:pPr>
          </w:p>
        </w:tc>
      </w:tr>
      <w:tr w:rsidR="000E53E4" w:rsidRPr="006540E2" w14:paraId="1F9890A0" w14:textId="77777777" w:rsidTr="00C6591F">
        <w:tc>
          <w:tcPr>
            <w:tcW w:w="2127" w:type="dxa"/>
            <w:shd w:val="clear" w:color="auto" w:fill="auto"/>
          </w:tcPr>
          <w:p w14:paraId="00A94246"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Rodzaj nadwozia</w:t>
            </w:r>
          </w:p>
        </w:tc>
        <w:tc>
          <w:tcPr>
            <w:tcW w:w="4394" w:type="dxa"/>
            <w:shd w:val="clear" w:color="auto" w:fill="auto"/>
          </w:tcPr>
          <w:p w14:paraId="78601A6B" w14:textId="77777777" w:rsidR="001A11BD" w:rsidRPr="006540E2" w:rsidRDefault="001A11BD" w:rsidP="001A11BD">
            <w:pPr>
              <w:rPr>
                <w:rFonts w:asciiTheme="minorHAnsi" w:hAnsiTheme="minorHAnsi" w:cstheme="minorHAnsi"/>
                <w:bCs/>
                <w:sz w:val="22"/>
                <w:szCs w:val="22"/>
              </w:rPr>
            </w:pPr>
            <w:r w:rsidRPr="006540E2">
              <w:rPr>
                <w:rFonts w:asciiTheme="minorHAnsi" w:hAnsiTheme="minorHAnsi" w:cstheme="minorHAnsi"/>
                <w:sz w:val="22"/>
                <w:szCs w:val="22"/>
              </w:rPr>
              <w:t>samochód osobowy</w:t>
            </w:r>
          </w:p>
        </w:tc>
        <w:tc>
          <w:tcPr>
            <w:tcW w:w="3224" w:type="dxa"/>
            <w:shd w:val="clear" w:color="auto" w:fill="auto"/>
          </w:tcPr>
          <w:p w14:paraId="19E27469" w14:textId="77777777" w:rsidR="001A11BD" w:rsidRPr="006540E2" w:rsidRDefault="001A11BD" w:rsidP="001A11BD">
            <w:pPr>
              <w:rPr>
                <w:rFonts w:asciiTheme="minorHAnsi" w:eastAsia="Calibri" w:hAnsiTheme="minorHAnsi" w:cstheme="minorHAnsi"/>
                <w:sz w:val="22"/>
                <w:szCs w:val="22"/>
              </w:rPr>
            </w:pPr>
          </w:p>
        </w:tc>
      </w:tr>
      <w:tr w:rsidR="001568EE" w:rsidRPr="006540E2" w14:paraId="718825BE" w14:textId="77777777" w:rsidTr="00C6591F">
        <w:tc>
          <w:tcPr>
            <w:tcW w:w="2127" w:type="dxa"/>
            <w:shd w:val="clear" w:color="auto" w:fill="auto"/>
          </w:tcPr>
          <w:p w14:paraId="3AF1119B" w14:textId="77777777" w:rsidR="001568EE" w:rsidRPr="006540E2" w:rsidRDefault="001568EE" w:rsidP="001A11BD">
            <w:pPr>
              <w:rPr>
                <w:rFonts w:asciiTheme="minorHAnsi" w:hAnsiTheme="minorHAnsi" w:cstheme="minorHAnsi"/>
                <w:sz w:val="22"/>
                <w:szCs w:val="22"/>
              </w:rPr>
            </w:pPr>
            <w:r w:rsidRPr="006540E2">
              <w:rPr>
                <w:rFonts w:asciiTheme="minorHAnsi" w:hAnsiTheme="minorHAnsi" w:cstheme="minorHAnsi"/>
                <w:sz w:val="22"/>
                <w:szCs w:val="22"/>
              </w:rPr>
              <w:t>Skrzynia biegów</w:t>
            </w:r>
          </w:p>
        </w:tc>
        <w:tc>
          <w:tcPr>
            <w:tcW w:w="4394" w:type="dxa"/>
            <w:shd w:val="clear" w:color="auto" w:fill="auto"/>
          </w:tcPr>
          <w:p w14:paraId="4D3D4C16" w14:textId="77777777" w:rsidR="001568EE" w:rsidRPr="006540E2" w:rsidRDefault="001568EE" w:rsidP="001A11BD">
            <w:pPr>
              <w:rPr>
                <w:rFonts w:asciiTheme="minorHAnsi" w:hAnsiTheme="minorHAnsi" w:cstheme="minorHAnsi"/>
                <w:sz w:val="22"/>
                <w:szCs w:val="22"/>
              </w:rPr>
            </w:pPr>
            <w:r w:rsidRPr="006540E2">
              <w:rPr>
                <w:rFonts w:asciiTheme="minorHAnsi" w:hAnsiTheme="minorHAnsi" w:cstheme="minorHAnsi"/>
                <w:sz w:val="22"/>
                <w:szCs w:val="22"/>
              </w:rPr>
              <w:t>automatyczna</w:t>
            </w:r>
          </w:p>
        </w:tc>
        <w:tc>
          <w:tcPr>
            <w:tcW w:w="3224" w:type="dxa"/>
            <w:shd w:val="clear" w:color="auto" w:fill="auto"/>
          </w:tcPr>
          <w:p w14:paraId="439CCD98" w14:textId="77777777" w:rsidR="001568EE" w:rsidRPr="006540E2" w:rsidRDefault="001568EE" w:rsidP="001A11BD">
            <w:pPr>
              <w:rPr>
                <w:rFonts w:asciiTheme="minorHAnsi" w:eastAsia="Calibri" w:hAnsiTheme="minorHAnsi" w:cstheme="minorHAnsi"/>
                <w:sz w:val="22"/>
                <w:szCs w:val="22"/>
              </w:rPr>
            </w:pPr>
          </w:p>
        </w:tc>
      </w:tr>
      <w:tr w:rsidR="000E53E4" w:rsidRPr="006540E2" w14:paraId="2ADDAF4A" w14:textId="77777777" w:rsidTr="00C6591F">
        <w:tc>
          <w:tcPr>
            <w:tcW w:w="2127" w:type="dxa"/>
            <w:shd w:val="clear" w:color="auto" w:fill="auto"/>
          </w:tcPr>
          <w:p w14:paraId="0F1CEEF3"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Liczba drzwi</w:t>
            </w:r>
          </w:p>
        </w:tc>
        <w:tc>
          <w:tcPr>
            <w:tcW w:w="4394" w:type="dxa"/>
            <w:shd w:val="clear" w:color="auto" w:fill="auto"/>
          </w:tcPr>
          <w:p w14:paraId="64079CBE" w14:textId="77777777" w:rsidR="001A11BD" w:rsidRPr="006540E2" w:rsidRDefault="001A11BD" w:rsidP="001A11BD">
            <w:pPr>
              <w:rPr>
                <w:rFonts w:asciiTheme="minorHAnsi" w:hAnsiTheme="minorHAnsi" w:cstheme="minorHAnsi"/>
                <w:bCs/>
                <w:sz w:val="22"/>
                <w:szCs w:val="22"/>
              </w:rPr>
            </w:pPr>
            <w:r w:rsidRPr="006540E2">
              <w:rPr>
                <w:rFonts w:asciiTheme="minorHAnsi" w:hAnsiTheme="minorHAnsi" w:cstheme="minorHAnsi"/>
                <w:sz w:val="22"/>
                <w:szCs w:val="22"/>
              </w:rPr>
              <w:t>4 lub 5</w:t>
            </w:r>
          </w:p>
        </w:tc>
        <w:tc>
          <w:tcPr>
            <w:tcW w:w="3224" w:type="dxa"/>
            <w:shd w:val="clear" w:color="auto" w:fill="auto"/>
          </w:tcPr>
          <w:p w14:paraId="13151545" w14:textId="77777777" w:rsidR="001A11BD" w:rsidRPr="006540E2" w:rsidRDefault="001A11BD" w:rsidP="001A11BD">
            <w:pPr>
              <w:rPr>
                <w:rFonts w:asciiTheme="minorHAnsi" w:eastAsia="Calibri" w:hAnsiTheme="minorHAnsi" w:cstheme="minorHAnsi"/>
                <w:sz w:val="22"/>
                <w:szCs w:val="22"/>
              </w:rPr>
            </w:pPr>
          </w:p>
        </w:tc>
      </w:tr>
      <w:tr w:rsidR="000E53E4" w:rsidRPr="006540E2" w14:paraId="599C58A0" w14:textId="77777777" w:rsidTr="00C6591F">
        <w:tc>
          <w:tcPr>
            <w:tcW w:w="2127" w:type="dxa"/>
            <w:shd w:val="clear" w:color="auto" w:fill="auto"/>
          </w:tcPr>
          <w:p w14:paraId="159A7EB4" w14:textId="77777777" w:rsidR="001A11BD" w:rsidRPr="006540E2" w:rsidRDefault="001A11BD" w:rsidP="001A11BD">
            <w:pPr>
              <w:rPr>
                <w:rFonts w:asciiTheme="minorHAnsi" w:hAnsiTheme="minorHAnsi" w:cstheme="minorHAnsi"/>
                <w:b/>
                <w:bCs/>
                <w:sz w:val="22"/>
                <w:szCs w:val="22"/>
              </w:rPr>
            </w:pPr>
            <w:r w:rsidRPr="006540E2">
              <w:rPr>
                <w:rFonts w:asciiTheme="minorHAnsi" w:hAnsiTheme="minorHAnsi" w:cstheme="minorHAnsi"/>
                <w:sz w:val="22"/>
                <w:szCs w:val="22"/>
              </w:rPr>
              <w:t>Liczba miejsc siedzących</w:t>
            </w:r>
          </w:p>
        </w:tc>
        <w:tc>
          <w:tcPr>
            <w:tcW w:w="4394" w:type="dxa"/>
            <w:shd w:val="clear" w:color="auto" w:fill="auto"/>
          </w:tcPr>
          <w:p w14:paraId="62FB8A8B" w14:textId="08106843" w:rsidR="001A11BD" w:rsidRPr="006540E2" w:rsidRDefault="001B346F" w:rsidP="001A11BD">
            <w:pPr>
              <w:rPr>
                <w:rFonts w:asciiTheme="minorHAnsi" w:hAnsiTheme="minorHAnsi" w:cstheme="minorHAnsi"/>
                <w:bCs/>
                <w:sz w:val="22"/>
                <w:szCs w:val="22"/>
              </w:rPr>
            </w:pPr>
            <w:r w:rsidRPr="006540E2">
              <w:rPr>
                <w:rFonts w:asciiTheme="minorHAnsi" w:hAnsiTheme="minorHAnsi" w:cstheme="minorHAnsi"/>
                <w:sz w:val="22"/>
                <w:szCs w:val="22"/>
              </w:rPr>
              <w:t>4 lub 5</w:t>
            </w:r>
          </w:p>
        </w:tc>
        <w:tc>
          <w:tcPr>
            <w:tcW w:w="3224" w:type="dxa"/>
            <w:shd w:val="clear" w:color="auto" w:fill="auto"/>
          </w:tcPr>
          <w:p w14:paraId="66FED774" w14:textId="77777777" w:rsidR="001A11BD" w:rsidRPr="006540E2" w:rsidRDefault="001A11BD" w:rsidP="001A11BD">
            <w:pPr>
              <w:rPr>
                <w:rFonts w:asciiTheme="minorHAnsi" w:eastAsia="Calibri" w:hAnsiTheme="minorHAnsi" w:cstheme="minorHAnsi"/>
                <w:sz w:val="22"/>
                <w:szCs w:val="22"/>
              </w:rPr>
            </w:pPr>
          </w:p>
        </w:tc>
      </w:tr>
      <w:tr w:rsidR="00405280" w:rsidRPr="006540E2" w14:paraId="26A8D0BC" w14:textId="77777777" w:rsidTr="00C6591F">
        <w:tc>
          <w:tcPr>
            <w:tcW w:w="2127" w:type="dxa"/>
            <w:shd w:val="clear" w:color="auto" w:fill="auto"/>
          </w:tcPr>
          <w:p w14:paraId="5E00EA02" w14:textId="77777777" w:rsidR="00405280" w:rsidRPr="006540E2" w:rsidRDefault="00405280" w:rsidP="00405280">
            <w:pPr>
              <w:pStyle w:val="gwpd97760bemsonormal"/>
              <w:spacing w:before="0" w:beforeAutospacing="0" w:after="0" w:afterAutospacing="0" w:line="233" w:lineRule="atLeast"/>
              <w:rPr>
                <w:rFonts w:ascii="Calibri" w:hAnsi="Calibri" w:cs="Calibri"/>
                <w:color w:val="2D2D2D"/>
                <w:sz w:val="22"/>
                <w:szCs w:val="22"/>
              </w:rPr>
            </w:pPr>
            <w:r w:rsidRPr="006540E2">
              <w:rPr>
                <w:rFonts w:ascii="Calibri" w:hAnsi="Calibri" w:cs="Calibri"/>
                <w:color w:val="2D2D2D"/>
                <w:sz w:val="22"/>
                <w:szCs w:val="22"/>
              </w:rPr>
              <w:t>Rodzaj silnika</w:t>
            </w:r>
            <w:r w:rsidR="007C23AA" w:rsidRPr="006540E2">
              <w:rPr>
                <w:rFonts w:ascii="Calibri" w:hAnsi="Calibri" w:cs="Calibri"/>
                <w:b/>
                <w:color w:val="2D2D2D"/>
                <w:sz w:val="22"/>
                <w:szCs w:val="22"/>
              </w:rPr>
              <w:t>*</w:t>
            </w:r>
          </w:p>
        </w:tc>
        <w:tc>
          <w:tcPr>
            <w:tcW w:w="4394" w:type="dxa"/>
            <w:shd w:val="clear" w:color="auto" w:fill="auto"/>
          </w:tcPr>
          <w:p w14:paraId="641E408A" w14:textId="77777777" w:rsidR="00405280" w:rsidRPr="006540E2" w:rsidRDefault="00405280" w:rsidP="00405280">
            <w:pPr>
              <w:pStyle w:val="gwpd97760bemsonormal"/>
              <w:spacing w:before="0" w:beforeAutospacing="0" w:after="0" w:afterAutospacing="0" w:line="233" w:lineRule="atLeast"/>
              <w:ind w:left="360" w:hanging="360"/>
              <w:rPr>
                <w:rFonts w:ascii="Calibri" w:hAnsi="Calibri" w:cs="Calibri"/>
                <w:color w:val="2D2D2D"/>
                <w:sz w:val="22"/>
                <w:szCs w:val="22"/>
              </w:rPr>
            </w:pPr>
            <w:r w:rsidRPr="006540E2">
              <w:rPr>
                <w:rFonts w:ascii="Calibri" w:hAnsi="Calibri" w:cs="Calibri"/>
                <w:color w:val="2D2D2D"/>
                <w:sz w:val="22"/>
                <w:szCs w:val="22"/>
              </w:rPr>
              <w:t>elektryczny / hybrydowy plug in</w:t>
            </w:r>
          </w:p>
        </w:tc>
        <w:tc>
          <w:tcPr>
            <w:tcW w:w="3224" w:type="dxa"/>
            <w:shd w:val="clear" w:color="auto" w:fill="auto"/>
          </w:tcPr>
          <w:p w14:paraId="779EEAF6" w14:textId="77777777" w:rsidR="00405280" w:rsidRPr="006540E2" w:rsidRDefault="00405280" w:rsidP="00405280">
            <w:pPr>
              <w:rPr>
                <w:rFonts w:asciiTheme="minorHAnsi" w:eastAsia="Calibri" w:hAnsiTheme="minorHAnsi" w:cstheme="minorHAnsi"/>
                <w:sz w:val="22"/>
                <w:szCs w:val="22"/>
              </w:rPr>
            </w:pPr>
          </w:p>
        </w:tc>
      </w:tr>
      <w:tr w:rsidR="00405280" w:rsidRPr="006540E2" w14:paraId="704C5008" w14:textId="77777777" w:rsidTr="00C6591F">
        <w:tc>
          <w:tcPr>
            <w:tcW w:w="2127" w:type="dxa"/>
            <w:shd w:val="clear" w:color="auto" w:fill="auto"/>
          </w:tcPr>
          <w:p w14:paraId="355C8F65" w14:textId="77777777" w:rsidR="00405280" w:rsidRPr="006540E2" w:rsidRDefault="00405280" w:rsidP="00405280">
            <w:pPr>
              <w:pStyle w:val="gwpd97760bemsonormal"/>
              <w:spacing w:before="0" w:beforeAutospacing="0" w:after="0" w:afterAutospacing="0" w:line="233" w:lineRule="atLeast"/>
              <w:rPr>
                <w:rFonts w:ascii="Calibri" w:hAnsi="Calibri" w:cs="Calibri"/>
                <w:color w:val="2D2D2D"/>
                <w:sz w:val="22"/>
                <w:szCs w:val="22"/>
              </w:rPr>
            </w:pPr>
            <w:r w:rsidRPr="006540E2">
              <w:rPr>
                <w:rFonts w:ascii="Calibri" w:hAnsi="Calibri" w:cs="Calibri"/>
                <w:color w:val="2D2D2D"/>
                <w:sz w:val="22"/>
                <w:szCs w:val="22"/>
              </w:rPr>
              <w:t>Paliwo</w:t>
            </w:r>
            <w:r w:rsidR="007C23AA" w:rsidRPr="006540E2">
              <w:rPr>
                <w:rFonts w:ascii="Calibri" w:hAnsi="Calibri" w:cs="Calibri"/>
                <w:b/>
                <w:color w:val="2D2D2D"/>
                <w:sz w:val="22"/>
                <w:szCs w:val="22"/>
              </w:rPr>
              <w:t>*</w:t>
            </w:r>
          </w:p>
        </w:tc>
        <w:tc>
          <w:tcPr>
            <w:tcW w:w="4394" w:type="dxa"/>
            <w:shd w:val="clear" w:color="auto" w:fill="auto"/>
          </w:tcPr>
          <w:p w14:paraId="3AF5DA07" w14:textId="77777777" w:rsidR="00405280" w:rsidRPr="006540E2" w:rsidRDefault="00405280" w:rsidP="00405280">
            <w:pPr>
              <w:pStyle w:val="gwpd97760bemsonormal"/>
              <w:spacing w:before="0" w:beforeAutospacing="0" w:after="0" w:afterAutospacing="0" w:line="233" w:lineRule="atLeast"/>
              <w:rPr>
                <w:rFonts w:ascii="Calibri" w:hAnsi="Calibri" w:cs="Calibri"/>
                <w:color w:val="2D2D2D"/>
                <w:sz w:val="22"/>
                <w:szCs w:val="22"/>
              </w:rPr>
            </w:pPr>
            <w:r w:rsidRPr="006540E2">
              <w:rPr>
                <w:rFonts w:ascii="Calibri" w:hAnsi="Calibri" w:cs="Calibri"/>
                <w:color w:val="2D2D2D"/>
                <w:sz w:val="22"/>
                <w:szCs w:val="22"/>
              </w:rPr>
              <w:t>prąd elektryczny /benzyna, prąd elektryczny</w:t>
            </w:r>
          </w:p>
        </w:tc>
        <w:tc>
          <w:tcPr>
            <w:tcW w:w="3224" w:type="dxa"/>
            <w:shd w:val="clear" w:color="auto" w:fill="auto"/>
          </w:tcPr>
          <w:p w14:paraId="04BA0B33" w14:textId="77777777" w:rsidR="00405280" w:rsidRPr="006540E2" w:rsidRDefault="00405280" w:rsidP="00405280">
            <w:pPr>
              <w:rPr>
                <w:rFonts w:asciiTheme="minorHAnsi" w:eastAsia="Calibri" w:hAnsiTheme="minorHAnsi" w:cstheme="minorHAnsi"/>
                <w:sz w:val="22"/>
                <w:szCs w:val="22"/>
              </w:rPr>
            </w:pPr>
          </w:p>
        </w:tc>
      </w:tr>
      <w:tr w:rsidR="00947626" w:rsidRPr="006540E2" w14:paraId="7CB818EB" w14:textId="77777777" w:rsidTr="00C6591F">
        <w:tc>
          <w:tcPr>
            <w:tcW w:w="2127" w:type="dxa"/>
            <w:shd w:val="clear" w:color="auto" w:fill="auto"/>
          </w:tcPr>
          <w:p w14:paraId="294AA847" w14:textId="1CFD8633" w:rsidR="00947626" w:rsidRPr="006540E2" w:rsidRDefault="00947626" w:rsidP="00947626">
            <w:pPr>
              <w:pStyle w:val="gwpd97760bemsonormal"/>
              <w:spacing w:before="0" w:beforeAutospacing="0" w:after="0" w:afterAutospacing="0" w:line="233" w:lineRule="atLeast"/>
              <w:rPr>
                <w:rFonts w:ascii="Calibri" w:hAnsi="Calibri" w:cs="Calibri"/>
                <w:color w:val="2D2D2D"/>
                <w:sz w:val="22"/>
                <w:szCs w:val="22"/>
              </w:rPr>
            </w:pPr>
            <w:r w:rsidRPr="006540E2">
              <w:rPr>
                <w:rFonts w:asciiTheme="minorHAnsi" w:hAnsiTheme="minorHAnsi" w:cstheme="minorHAnsi"/>
                <w:sz w:val="22"/>
                <w:szCs w:val="22"/>
              </w:rPr>
              <w:t>Pojemność skokowa *</w:t>
            </w:r>
          </w:p>
        </w:tc>
        <w:tc>
          <w:tcPr>
            <w:tcW w:w="4394" w:type="dxa"/>
            <w:shd w:val="clear" w:color="auto" w:fill="auto"/>
          </w:tcPr>
          <w:p w14:paraId="30267AC5" w14:textId="45120CE6" w:rsidR="00947626" w:rsidRPr="006540E2" w:rsidRDefault="00947626" w:rsidP="00947626">
            <w:pPr>
              <w:pStyle w:val="gwpd97760bemsonormal"/>
              <w:spacing w:before="0" w:beforeAutospacing="0" w:after="0" w:afterAutospacing="0" w:line="233" w:lineRule="atLeast"/>
              <w:rPr>
                <w:rFonts w:ascii="Calibri" w:hAnsi="Calibri" w:cs="Calibri"/>
                <w:color w:val="2D2D2D"/>
                <w:sz w:val="22"/>
                <w:szCs w:val="22"/>
              </w:rPr>
            </w:pPr>
            <w:r w:rsidRPr="006540E2">
              <w:rPr>
                <w:rFonts w:asciiTheme="minorHAnsi" w:hAnsiTheme="minorHAnsi" w:cstheme="minorHAnsi"/>
                <w:sz w:val="22"/>
                <w:szCs w:val="22"/>
              </w:rPr>
              <w:t>Min. 1200 cm</w:t>
            </w:r>
            <w:r w:rsidRPr="006540E2">
              <w:rPr>
                <w:rFonts w:asciiTheme="minorHAnsi" w:hAnsiTheme="minorHAnsi" w:cstheme="minorHAnsi"/>
                <w:sz w:val="22"/>
                <w:szCs w:val="22"/>
                <w:vertAlign w:val="superscript"/>
              </w:rPr>
              <w:t>3</w:t>
            </w:r>
          </w:p>
        </w:tc>
        <w:tc>
          <w:tcPr>
            <w:tcW w:w="3224" w:type="dxa"/>
            <w:shd w:val="clear" w:color="auto" w:fill="auto"/>
          </w:tcPr>
          <w:p w14:paraId="4F409C46" w14:textId="77777777" w:rsidR="00947626" w:rsidRPr="006540E2" w:rsidRDefault="00947626" w:rsidP="00947626">
            <w:pPr>
              <w:rPr>
                <w:rFonts w:asciiTheme="minorHAnsi" w:eastAsia="Calibri" w:hAnsiTheme="minorHAnsi" w:cstheme="minorHAnsi"/>
                <w:sz w:val="22"/>
                <w:szCs w:val="22"/>
              </w:rPr>
            </w:pPr>
          </w:p>
        </w:tc>
      </w:tr>
      <w:tr w:rsidR="00947626" w:rsidRPr="006540E2" w14:paraId="0420EA18" w14:textId="77777777" w:rsidTr="00C6591F">
        <w:tc>
          <w:tcPr>
            <w:tcW w:w="2127" w:type="dxa"/>
            <w:shd w:val="clear" w:color="auto" w:fill="auto"/>
          </w:tcPr>
          <w:p w14:paraId="3AA73F10"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Akumulator trakcyjny</w:t>
            </w:r>
            <w:r w:rsidRPr="006540E2">
              <w:rPr>
                <w:rFonts w:asciiTheme="minorHAnsi" w:hAnsiTheme="minorHAnsi" w:cstheme="minorHAnsi"/>
                <w:b/>
                <w:sz w:val="22"/>
                <w:szCs w:val="22"/>
              </w:rPr>
              <w:t>*</w:t>
            </w:r>
          </w:p>
        </w:tc>
        <w:tc>
          <w:tcPr>
            <w:tcW w:w="4394" w:type="dxa"/>
            <w:shd w:val="clear" w:color="auto" w:fill="auto"/>
          </w:tcPr>
          <w:p w14:paraId="3D2B21E7" w14:textId="77777777" w:rsidR="00947626" w:rsidRPr="006540E2" w:rsidRDefault="00947626" w:rsidP="00947626">
            <w:pPr>
              <w:jc w:val="both"/>
              <w:rPr>
                <w:rFonts w:asciiTheme="minorHAnsi" w:hAnsiTheme="minorHAnsi" w:cstheme="minorHAnsi"/>
                <w:sz w:val="22"/>
                <w:szCs w:val="22"/>
              </w:rPr>
            </w:pPr>
            <w:r w:rsidRPr="006540E2">
              <w:rPr>
                <w:rFonts w:asciiTheme="minorHAnsi" w:hAnsiTheme="minorHAnsi" w:cstheme="minorHAnsi"/>
                <w:sz w:val="22"/>
                <w:szCs w:val="22"/>
              </w:rPr>
              <w:t xml:space="preserve">fabrycznie nowy, wolny od wad akumulator </w:t>
            </w:r>
            <w:proofErr w:type="spellStart"/>
            <w:r w:rsidRPr="006540E2">
              <w:rPr>
                <w:rFonts w:asciiTheme="minorHAnsi" w:hAnsiTheme="minorHAnsi" w:cstheme="minorHAnsi"/>
                <w:sz w:val="22"/>
                <w:szCs w:val="22"/>
              </w:rPr>
              <w:t>litowo</w:t>
            </w:r>
            <w:proofErr w:type="spellEnd"/>
            <w:r w:rsidRPr="006540E2">
              <w:rPr>
                <w:rFonts w:asciiTheme="minorHAnsi" w:hAnsiTheme="minorHAnsi" w:cstheme="minorHAnsi"/>
                <w:sz w:val="22"/>
                <w:szCs w:val="22"/>
              </w:rPr>
              <w:t>-jonowy, o pojemności energetycznej nie mniej niż 20 Ah</w:t>
            </w:r>
          </w:p>
        </w:tc>
        <w:tc>
          <w:tcPr>
            <w:tcW w:w="3224" w:type="dxa"/>
            <w:shd w:val="clear" w:color="auto" w:fill="auto"/>
          </w:tcPr>
          <w:p w14:paraId="3AC073A2" w14:textId="77777777" w:rsidR="00947626" w:rsidRPr="006540E2" w:rsidRDefault="00947626" w:rsidP="00947626">
            <w:pPr>
              <w:rPr>
                <w:rFonts w:asciiTheme="minorHAnsi" w:eastAsia="Calibri" w:hAnsiTheme="minorHAnsi" w:cstheme="minorHAnsi"/>
                <w:sz w:val="22"/>
                <w:szCs w:val="22"/>
              </w:rPr>
            </w:pPr>
          </w:p>
        </w:tc>
      </w:tr>
      <w:tr w:rsidR="00947626" w:rsidRPr="006540E2" w14:paraId="772778F4" w14:textId="77777777" w:rsidTr="00C6591F">
        <w:tc>
          <w:tcPr>
            <w:tcW w:w="2127" w:type="dxa"/>
            <w:shd w:val="clear" w:color="auto" w:fill="auto"/>
          </w:tcPr>
          <w:p w14:paraId="7DC13ED5"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Układ ładowania</w:t>
            </w:r>
            <w:r w:rsidRPr="006540E2">
              <w:rPr>
                <w:rFonts w:asciiTheme="minorHAnsi" w:hAnsiTheme="minorHAnsi" w:cstheme="minorHAnsi"/>
                <w:b/>
                <w:sz w:val="22"/>
                <w:szCs w:val="22"/>
              </w:rPr>
              <w:t>*</w:t>
            </w:r>
          </w:p>
        </w:tc>
        <w:tc>
          <w:tcPr>
            <w:tcW w:w="4394" w:type="dxa"/>
            <w:shd w:val="clear" w:color="auto" w:fill="auto"/>
          </w:tcPr>
          <w:p w14:paraId="79946058" w14:textId="77777777" w:rsidR="00947626" w:rsidRPr="006540E2" w:rsidRDefault="00947626" w:rsidP="00947626">
            <w:pPr>
              <w:jc w:val="both"/>
              <w:rPr>
                <w:rFonts w:asciiTheme="minorHAnsi" w:hAnsiTheme="minorHAnsi" w:cstheme="minorHAnsi"/>
                <w:sz w:val="22"/>
                <w:szCs w:val="22"/>
              </w:rPr>
            </w:pPr>
            <w:r w:rsidRPr="006540E2">
              <w:rPr>
                <w:rFonts w:asciiTheme="minorHAnsi" w:hAnsiTheme="minorHAnsi" w:cstheme="minorHAnsi"/>
                <w:sz w:val="22"/>
                <w:szCs w:val="22"/>
              </w:rPr>
              <w:t>adaptacyjny jedno-trójfazowy, możliwość ładowania ze standardowego gniazda domowego 230V</w:t>
            </w:r>
          </w:p>
        </w:tc>
        <w:tc>
          <w:tcPr>
            <w:tcW w:w="3224" w:type="dxa"/>
            <w:shd w:val="clear" w:color="auto" w:fill="auto"/>
          </w:tcPr>
          <w:p w14:paraId="4C41109F" w14:textId="77777777" w:rsidR="00947626" w:rsidRPr="006540E2" w:rsidRDefault="00947626" w:rsidP="00947626">
            <w:pPr>
              <w:rPr>
                <w:rFonts w:asciiTheme="minorHAnsi" w:eastAsia="Calibri" w:hAnsiTheme="minorHAnsi" w:cstheme="minorHAnsi"/>
                <w:sz w:val="22"/>
                <w:szCs w:val="22"/>
              </w:rPr>
            </w:pPr>
          </w:p>
        </w:tc>
      </w:tr>
      <w:tr w:rsidR="00947626" w:rsidRPr="006540E2" w14:paraId="2066A68D" w14:textId="77777777" w:rsidTr="00C6591F">
        <w:tc>
          <w:tcPr>
            <w:tcW w:w="2127" w:type="dxa"/>
            <w:shd w:val="clear" w:color="auto" w:fill="auto"/>
          </w:tcPr>
          <w:p w14:paraId="405816A3"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Moc maksymalna silnika elektrycznego</w:t>
            </w:r>
            <w:r w:rsidRPr="006540E2">
              <w:rPr>
                <w:rFonts w:asciiTheme="minorHAnsi" w:hAnsiTheme="minorHAnsi" w:cstheme="minorHAnsi"/>
                <w:b/>
                <w:sz w:val="22"/>
                <w:szCs w:val="22"/>
              </w:rPr>
              <w:t>*</w:t>
            </w:r>
          </w:p>
        </w:tc>
        <w:tc>
          <w:tcPr>
            <w:tcW w:w="4394" w:type="dxa"/>
            <w:shd w:val="clear" w:color="auto" w:fill="auto"/>
          </w:tcPr>
          <w:p w14:paraId="0E693792" w14:textId="77777777" w:rsidR="00947626" w:rsidRPr="006540E2" w:rsidRDefault="00947626" w:rsidP="00947626">
            <w:pPr>
              <w:tabs>
                <w:tab w:val="num" w:pos="34"/>
              </w:tabs>
              <w:rPr>
                <w:rFonts w:asciiTheme="minorHAnsi" w:hAnsiTheme="minorHAnsi" w:cstheme="minorHAnsi"/>
                <w:sz w:val="22"/>
                <w:szCs w:val="22"/>
              </w:rPr>
            </w:pPr>
            <w:r w:rsidRPr="006540E2">
              <w:rPr>
                <w:rFonts w:asciiTheme="minorHAnsi" w:hAnsiTheme="minorHAnsi" w:cstheme="minorHAnsi"/>
                <w:sz w:val="22"/>
                <w:szCs w:val="22"/>
              </w:rPr>
              <w:t>nie mniej niż 40 kW</w:t>
            </w:r>
          </w:p>
        </w:tc>
        <w:tc>
          <w:tcPr>
            <w:tcW w:w="3224" w:type="dxa"/>
            <w:shd w:val="clear" w:color="auto" w:fill="auto"/>
          </w:tcPr>
          <w:p w14:paraId="75859309" w14:textId="77777777" w:rsidR="00947626" w:rsidRPr="006540E2" w:rsidRDefault="00947626" w:rsidP="00947626">
            <w:pPr>
              <w:rPr>
                <w:rFonts w:asciiTheme="minorHAnsi" w:eastAsia="Calibri" w:hAnsiTheme="minorHAnsi" w:cstheme="minorHAnsi"/>
                <w:sz w:val="22"/>
                <w:szCs w:val="22"/>
              </w:rPr>
            </w:pPr>
          </w:p>
        </w:tc>
      </w:tr>
      <w:tr w:rsidR="00947626" w:rsidRPr="006540E2" w14:paraId="1D315B04" w14:textId="77777777" w:rsidTr="00C6591F">
        <w:tc>
          <w:tcPr>
            <w:tcW w:w="2127" w:type="dxa"/>
            <w:shd w:val="clear" w:color="auto" w:fill="auto"/>
          </w:tcPr>
          <w:p w14:paraId="1D102074"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Moc maksymalna silnika spalinowego</w:t>
            </w:r>
            <w:r w:rsidRPr="006540E2">
              <w:rPr>
                <w:rFonts w:asciiTheme="minorHAnsi" w:hAnsiTheme="minorHAnsi" w:cstheme="minorHAnsi"/>
                <w:b/>
                <w:sz w:val="22"/>
                <w:szCs w:val="22"/>
              </w:rPr>
              <w:t>*</w:t>
            </w:r>
          </w:p>
        </w:tc>
        <w:tc>
          <w:tcPr>
            <w:tcW w:w="4394" w:type="dxa"/>
            <w:shd w:val="clear" w:color="auto" w:fill="auto"/>
          </w:tcPr>
          <w:p w14:paraId="0EB9C295" w14:textId="77777777" w:rsidR="00947626" w:rsidRPr="006540E2" w:rsidRDefault="00947626" w:rsidP="00947626">
            <w:pPr>
              <w:tabs>
                <w:tab w:val="num" w:pos="34"/>
              </w:tabs>
              <w:rPr>
                <w:rFonts w:asciiTheme="minorHAnsi" w:hAnsiTheme="minorHAnsi" w:cstheme="minorHAnsi"/>
                <w:sz w:val="22"/>
                <w:szCs w:val="22"/>
              </w:rPr>
            </w:pPr>
            <w:r w:rsidRPr="006540E2">
              <w:rPr>
                <w:rFonts w:asciiTheme="minorHAnsi" w:hAnsiTheme="minorHAnsi" w:cstheme="minorHAnsi"/>
                <w:sz w:val="22"/>
                <w:szCs w:val="22"/>
              </w:rPr>
              <w:t xml:space="preserve">nie mniej niż 75 kW  </w:t>
            </w:r>
          </w:p>
        </w:tc>
        <w:tc>
          <w:tcPr>
            <w:tcW w:w="3224" w:type="dxa"/>
            <w:shd w:val="clear" w:color="auto" w:fill="auto"/>
          </w:tcPr>
          <w:p w14:paraId="076A89B3" w14:textId="77777777" w:rsidR="00947626" w:rsidRPr="006540E2" w:rsidRDefault="00947626" w:rsidP="00947626">
            <w:pPr>
              <w:rPr>
                <w:rFonts w:asciiTheme="minorHAnsi" w:eastAsia="Calibri" w:hAnsiTheme="minorHAnsi" w:cstheme="minorHAnsi"/>
                <w:sz w:val="22"/>
                <w:szCs w:val="22"/>
              </w:rPr>
            </w:pPr>
          </w:p>
        </w:tc>
      </w:tr>
      <w:tr w:rsidR="00947626" w:rsidRPr="006540E2" w14:paraId="6FA1FF65" w14:textId="77777777" w:rsidTr="00C6591F">
        <w:tc>
          <w:tcPr>
            <w:tcW w:w="2127" w:type="dxa"/>
            <w:shd w:val="clear" w:color="auto" w:fill="auto"/>
          </w:tcPr>
          <w:p w14:paraId="097D6AC5" w14:textId="77777777" w:rsidR="00947626" w:rsidRPr="006540E2" w:rsidRDefault="00947626" w:rsidP="00947626">
            <w:pPr>
              <w:rPr>
                <w:rFonts w:asciiTheme="minorHAnsi" w:hAnsiTheme="minorHAnsi" w:cstheme="minorHAnsi"/>
                <w:b/>
                <w:bCs/>
                <w:sz w:val="22"/>
                <w:szCs w:val="22"/>
              </w:rPr>
            </w:pPr>
            <w:r w:rsidRPr="006540E2">
              <w:rPr>
                <w:rFonts w:asciiTheme="minorHAnsi" w:hAnsiTheme="minorHAnsi" w:cstheme="minorHAnsi"/>
                <w:sz w:val="22"/>
                <w:szCs w:val="22"/>
              </w:rPr>
              <w:t>Moc maksymalna silnika hybrydowego</w:t>
            </w:r>
            <w:r w:rsidRPr="006540E2">
              <w:rPr>
                <w:rFonts w:asciiTheme="minorHAnsi" w:hAnsiTheme="minorHAnsi" w:cstheme="minorHAnsi"/>
                <w:b/>
                <w:sz w:val="22"/>
                <w:szCs w:val="22"/>
              </w:rPr>
              <w:t>*</w:t>
            </w:r>
          </w:p>
        </w:tc>
        <w:tc>
          <w:tcPr>
            <w:tcW w:w="4394" w:type="dxa"/>
            <w:shd w:val="clear" w:color="auto" w:fill="auto"/>
          </w:tcPr>
          <w:p w14:paraId="2B75B187" w14:textId="77777777" w:rsidR="00947626" w:rsidRPr="006540E2" w:rsidRDefault="00947626" w:rsidP="00947626">
            <w:pPr>
              <w:tabs>
                <w:tab w:val="num" w:pos="34"/>
              </w:tabs>
              <w:rPr>
                <w:rFonts w:asciiTheme="minorHAnsi" w:hAnsiTheme="minorHAnsi" w:cstheme="minorHAnsi"/>
                <w:sz w:val="22"/>
                <w:szCs w:val="22"/>
              </w:rPr>
            </w:pPr>
            <w:r w:rsidRPr="006540E2">
              <w:rPr>
                <w:rFonts w:asciiTheme="minorHAnsi" w:hAnsiTheme="minorHAnsi" w:cstheme="minorHAnsi"/>
                <w:sz w:val="22"/>
                <w:szCs w:val="22"/>
              </w:rPr>
              <w:t>nie mniej niż 100 kW</w:t>
            </w:r>
          </w:p>
        </w:tc>
        <w:tc>
          <w:tcPr>
            <w:tcW w:w="3224" w:type="dxa"/>
            <w:shd w:val="clear" w:color="auto" w:fill="auto"/>
          </w:tcPr>
          <w:p w14:paraId="5D285717" w14:textId="77777777" w:rsidR="00947626" w:rsidRPr="006540E2" w:rsidRDefault="00947626" w:rsidP="00947626">
            <w:pPr>
              <w:rPr>
                <w:rFonts w:asciiTheme="minorHAnsi" w:eastAsia="Calibri" w:hAnsiTheme="minorHAnsi" w:cstheme="minorHAnsi"/>
                <w:sz w:val="22"/>
                <w:szCs w:val="22"/>
              </w:rPr>
            </w:pPr>
          </w:p>
        </w:tc>
      </w:tr>
      <w:tr w:rsidR="00947626" w:rsidRPr="006540E2" w14:paraId="61FD5298" w14:textId="77777777" w:rsidTr="00C6591F">
        <w:tc>
          <w:tcPr>
            <w:tcW w:w="2127" w:type="dxa"/>
            <w:shd w:val="clear" w:color="auto" w:fill="auto"/>
          </w:tcPr>
          <w:p w14:paraId="34CFB111" w14:textId="77777777" w:rsidR="00947626" w:rsidRPr="006540E2" w:rsidRDefault="00947626" w:rsidP="00947626">
            <w:pPr>
              <w:rPr>
                <w:rFonts w:asciiTheme="minorHAnsi" w:hAnsiTheme="minorHAnsi" w:cstheme="minorHAnsi"/>
                <w:sz w:val="22"/>
                <w:szCs w:val="22"/>
              </w:rPr>
            </w:pPr>
            <w:r w:rsidRPr="006540E2">
              <w:rPr>
                <w:rFonts w:asciiTheme="minorHAnsi" w:hAnsiTheme="minorHAnsi" w:cstheme="minorHAnsi"/>
                <w:sz w:val="22"/>
                <w:szCs w:val="22"/>
              </w:rPr>
              <w:t>Zasięg minimalny w trybie elektrycznym</w:t>
            </w:r>
            <w:r w:rsidRPr="006540E2">
              <w:rPr>
                <w:rFonts w:asciiTheme="minorHAnsi" w:hAnsiTheme="minorHAnsi" w:cstheme="minorHAnsi"/>
                <w:b/>
                <w:sz w:val="22"/>
                <w:szCs w:val="22"/>
              </w:rPr>
              <w:t>*</w:t>
            </w:r>
          </w:p>
        </w:tc>
        <w:tc>
          <w:tcPr>
            <w:tcW w:w="4394" w:type="dxa"/>
            <w:shd w:val="clear" w:color="auto" w:fill="auto"/>
          </w:tcPr>
          <w:p w14:paraId="1EC897E5" w14:textId="23CFFF74" w:rsidR="00947626" w:rsidRPr="006540E2" w:rsidRDefault="00947626" w:rsidP="00947626">
            <w:pPr>
              <w:rPr>
                <w:rFonts w:asciiTheme="minorHAnsi" w:hAnsiTheme="minorHAnsi" w:cstheme="minorHAnsi"/>
                <w:sz w:val="22"/>
                <w:szCs w:val="22"/>
              </w:rPr>
            </w:pPr>
            <w:r w:rsidRPr="006540E2">
              <w:rPr>
                <w:rFonts w:asciiTheme="minorHAnsi" w:hAnsiTheme="minorHAnsi" w:cstheme="minorHAnsi"/>
                <w:sz w:val="22"/>
                <w:szCs w:val="22"/>
              </w:rPr>
              <w:t>nie mniejszy niż 45 km</w:t>
            </w:r>
          </w:p>
        </w:tc>
        <w:tc>
          <w:tcPr>
            <w:tcW w:w="3224" w:type="dxa"/>
            <w:shd w:val="clear" w:color="auto" w:fill="auto"/>
          </w:tcPr>
          <w:p w14:paraId="1077E0F2" w14:textId="77777777" w:rsidR="00947626" w:rsidRPr="006540E2" w:rsidRDefault="00947626" w:rsidP="00947626">
            <w:pPr>
              <w:rPr>
                <w:rFonts w:asciiTheme="minorHAnsi" w:hAnsiTheme="minorHAnsi" w:cstheme="minorHAnsi"/>
                <w:sz w:val="22"/>
                <w:szCs w:val="22"/>
              </w:rPr>
            </w:pPr>
          </w:p>
        </w:tc>
      </w:tr>
      <w:tr w:rsidR="00947626" w:rsidRPr="006540E2" w14:paraId="517A9292" w14:textId="77777777" w:rsidTr="00C6591F">
        <w:tc>
          <w:tcPr>
            <w:tcW w:w="2127" w:type="dxa"/>
            <w:shd w:val="clear" w:color="auto" w:fill="auto"/>
          </w:tcPr>
          <w:p w14:paraId="4E567147" w14:textId="77777777" w:rsidR="00947626" w:rsidRPr="006540E2" w:rsidRDefault="00947626" w:rsidP="00947626">
            <w:pPr>
              <w:widowControl/>
              <w:suppressAutoHyphens w:val="0"/>
              <w:autoSpaceDE w:val="0"/>
              <w:autoSpaceDN w:val="0"/>
              <w:adjustRightInd w:val="0"/>
              <w:rPr>
                <w:rFonts w:asciiTheme="minorHAnsi" w:hAnsiTheme="minorHAnsi" w:cstheme="minorHAnsi"/>
                <w:b/>
                <w:bCs/>
                <w:sz w:val="22"/>
                <w:szCs w:val="22"/>
                <w:shd w:val="clear" w:color="auto" w:fill="FFFFFF"/>
              </w:rPr>
            </w:pPr>
            <w:r w:rsidRPr="006540E2">
              <w:rPr>
                <w:rFonts w:asciiTheme="minorHAnsi" w:eastAsiaTheme="minorHAnsi" w:hAnsiTheme="minorHAnsi" w:cstheme="minorHAnsi"/>
                <w:color w:val="000000"/>
                <w:kern w:val="0"/>
                <w:sz w:val="22"/>
                <w:szCs w:val="22"/>
              </w:rPr>
              <w:t>Wyposażenie specjalne*</w:t>
            </w:r>
          </w:p>
        </w:tc>
        <w:tc>
          <w:tcPr>
            <w:tcW w:w="4394" w:type="dxa"/>
            <w:shd w:val="clear" w:color="auto" w:fill="auto"/>
          </w:tcPr>
          <w:p w14:paraId="65448563" w14:textId="01B2954C" w:rsidR="00947626" w:rsidRPr="006540E2" w:rsidRDefault="00947626" w:rsidP="00947626">
            <w:pPr>
              <w:pStyle w:val="Akapitzlist"/>
              <w:widowControl/>
              <w:numPr>
                <w:ilvl w:val="0"/>
                <w:numId w:val="21"/>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przewód ładowania do Wall-</w:t>
            </w:r>
            <w:proofErr w:type="spellStart"/>
            <w:r w:rsidRPr="006540E2">
              <w:rPr>
                <w:rFonts w:asciiTheme="minorHAnsi" w:eastAsiaTheme="minorHAnsi" w:hAnsiTheme="minorHAnsi" w:cstheme="minorHAnsi"/>
                <w:color w:val="000000"/>
                <w:kern w:val="0"/>
                <w:sz w:val="22"/>
                <w:szCs w:val="22"/>
              </w:rPr>
              <w:t>Box’ów</w:t>
            </w:r>
            <w:proofErr w:type="spellEnd"/>
            <w:r w:rsidRPr="006540E2">
              <w:rPr>
                <w:rFonts w:asciiTheme="minorHAnsi" w:eastAsiaTheme="minorHAnsi" w:hAnsiTheme="minorHAnsi" w:cstheme="minorHAnsi"/>
                <w:color w:val="000000"/>
                <w:kern w:val="0"/>
                <w:sz w:val="22"/>
                <w:szCs w:val="22"/>
              </w:rPr>
              <w:t xml:space="preserve"> i terminali publicznych </w:t>
            </w:r>
          </w:p>
          <w:p w14:paraId="10BE0394" w14:textId="19DB0098" w:rsidR="00947626" w:rsidRPr="006540E2" w:rsidRDefault="00947626" w:rsidP="00947626">
            <w:pPr>
              <w:pStyle w:val="Akapitzlist"/>
              <w:widowControl/>
              <w:numPr>
                <w:ilvl w:val="0"/>
                <w:numId w:val="21"/>
              </w:numPr>
              <w:suppressAutoHyphens w:val="0"/>
              <w:autoSpaceDE w:val="0"/>
              <w:autoSpaceDN w:val="0"/>
              <w:adjustRightInd w:val="0"/>
              <w:ind w:left="346"/>
              <w:rPr>
                <w:rFonts w:asciiTheme="minorHAnsi" w:hAnsiTheme="minorHAnsi" w:cstheme="minorHAnsi"/>
                <w:b/>
                <w:sz w:val="22"/>
                <w:szCs w:val="22"/>
              </w:rPr>
            </w:pPr>
            <w:r w:rsidRPr="006540E2">
              <w:rPr>
                <w:rFonts w:asciiTheme="minorHAnsi" w:eastAsiaTheme="minorHAnsi" w:hAnsiTheme="minorHAnsi" w:cstheme="minorHAnsi"/>
                <w:color w:val="000000"/>
                <w:kern w:val="0"/>
                <w:sz w:val="22"/>
                <w:szCs w:val="22"/>
              </w:rPr>
              <w:t xml:space="preserve">przewód do okazjonalnego ładowania z gniazda domowego 230V </w:t>
            </w:r>
          </w:p>
        </w:tc>
        <w:tc>
          <w:tcPr>
            <w:tcW w:w="3224" w:type="dxa"/>
            <w:shd w:val="clear" w:color="auto" w:fill="auto"/>
          </w:tcPr>
          <w:p w14:paraId="649C0BB9"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0C0E4215" w14:textId="77777777" w:rsidTr="00C6591F">
        <w:tc>
          <w:tcPr>
            <w:tcW w:w="2127" w:type="dxa"/>
            <w:shd w:val="clear" w:color="auto" w:fill="auto"/>
          </w:tcPr>
          <w:p w14:paraId="6655C720" w14:textId="77777777" w:rsidR="00947626" w:rsidRPr="006540E2" w:rsidRDefault="00947626" w:rsidP="00947626">
            <w:pPr>
              <w:widowControl/>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Diagnostyka </w:t>
            </w:r>
          </w:p>
        </w:tc>
        <w:tc>
          <w:tcPr>
            <w:tcW w:w="4394" w:type="dxa"/>
            <w:shd w:val="clear" w:color="auto" w:fill="auto"/>
          </w:tcPr>
          <w:p w14:paraId="03C4F989" w14:textId="77777777" w:rsidR="00947626" w:rsidRPr="006540E2" w:rsidRDefault="00947626" w:rsidP="00947626">
            <w:pPr>
              <w:pStyle w:val="Akapitzlist"/>
              <w:widowControl/>
              <w:numPr>
                <w:ilvl w:val="0"/>
                <w:numId w:val="22"/>
              </w:numPr>
              <w:suppressAutoHyphens w:val="0"/>
              <w:autoSpaceDE w:val="0"/>
              <w:autoSpaceDN w:val="0"/>
              <w:adjustRightInd w:val="0"/>
              <w:spacing w:after="47"/>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Gniazdo diagnostyczne OBDII/EOBD </w:t>
            </w:r>
          </w:p>
        </w:tc>
        <w:tc>
          <w:tcPr>
            <w:tcW w:w="3224" w:type="dxa"/>
            <w:shd w:val="clear" w:color="auto" w:fill="auto"/>
          </w:tcPr>
          <w:p w14:paraId="36A5A741"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689135BC" w14:textId="77777777" w:rsidTr="00C6591F">
        <w:tc>
          <w:tcPr>
            <w:tcW w:w="2127" w:type="dxa"/>
            <w:shd w:val="clear" w:color="auto" w:fill="auto"/>
          </w:tcPr>
          <w:p w14:paraId="1A09CE76" w14:textId="77777777" w:rsidR="00947626" w:rsidRPr="006540E2" w:rsidRDefault="00947626" w:rsidP="00947626">
            <w:pPr>
              <w:widowControl/>
              <w:suppressAutoHyphens w:val="0"/>
              <w:autoSpaceDE w:val="0"/>
              <w:autoSpaceDN w:val="0"/>
              <w:adjustRightInd w:val="0"/>
              <w:rPr>
                <w:rFonts w:asciiTheme="minorHAnsi" w:hAnsiTheme="minorHAnsi" w:cstheme="minorHAnsi"/>
                <w:b/>
                <w:bCs/>
                <w:sz w:val="22"/>
                <w:szCs w:val="22"/>
                <w:shd w:val="clear" w:color="auto" w:fill="FFFFFF"/>
              </w:rPr>
            </w:pPr>
            <w:r w:rsidRPr="006540E2">
              <w:rPr>
                <w:rFonts w:asciiTheme="minorHAnsi" w:eastAsiaTheme="minorHAnsi" w:hAnsiTheme="minorHAnsi" w:cstheme="minorHAnsi"/>
                <w:color w:val="000000"/>
                <w:kern w:val="0"/>
                <w:sz w:val="22"/>
                <w:szCs w:val="22"/>
              </w:rPr>
              <w:lastRenderedPageBreak/>
              <w:t>Bezpieczeństwo</w:t>
            </w:r>
          </w:p>
        </w:tc>
        <w:tc>
          <w:tcPr>
            <w:tcW w:w="4394" w:type="dxa"/>
            <w:shd w:val="clear" w:color="auto" w:fill="auto"/>
          </w:tcPr>
          <w:p w14:paraId="05424C81" w14:textId="52F3086B" w:rsidR="00947626" w:rsidRPr="006540E2" w:rsidRDefault="00947626" w:rsidP="005F1173">
            <w:pPr>
              <w:pStyle w:val="Akapitzlist"/>
              <w:widowControl/>
              <w:numPr>
                <w:ilvl w:val="0"/>
                <w:numId w:val="24"/>
              </w:numPr>
              <w:suppressAutoHyphens w:val="0"/>
              <w:autoSpaceDE w:val="0"/>
              <w:autoSpaceDN w:val="0"/>
              <w:adjustRightInd w:val="0"/>
              <w:spacing w:after="47"/>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Hamulce tarczowe przód</w:t>
            </w:r>
            <w:r w:rsidR="001B346F">
              <w:rPr>
                <w:rFonts w:asciiTheme="minorHAnsi" w:eastAsiaTheme="minorHAnsi" w:hAnsiTheme="minorHAnsi" w:cstheme="minorHAnsi"/>
                <w:color w:val="000000"/>
                <w:kern w:val="0"/>
                <w:sz w:val="22"/>
                <w:szCs w:val="22"/>
              </w:rPr>
              <w:t xml:space="preserve">, </w:t>
            </w:r>
            <w:r w:rsidR="002E693B">
              <w:rPr>
                <w:rFonts w:asciiTheme="minorHAnsi" w:eastAsiaTheme="minorHAnsi" w:hAnsiTheme="minorHAnsi" w:cstheme="minorHAnsi"/>
                <w:color w:val="000000"/>
                <w:kern w:val="0"/>
                <w:sz w:val="22"/>
                <w:szCs w:val="22"/>
              </w:rPr>
              <w:t xml:space="preserve">tarczowe lub </w:t>
            </w:r>
            <w:r w:rsidR="001B346F">
              <w:rPr>
                <w:rFonts w:asciiTheme="minorHAnsi" w:eastAsiaTheme="minorHAnsi" w:hAnsiTheme="minorHAnsi" w:cstheme="minorHAnsi"/>
                <w:color w:val="000000"/>
                <w:kern w:val="0"/>
                <w:sz w:val="22"/>
                <w:szCs w:val="22"/>
              </w:rPr>
              <w:t>bębnowe tył</w:t>
            </w:r>
          </w:p>
          <w:p w14:paraId="5B7D96DA" w14:textId="77777777" w:rsidR="00947626" w:rsidRPr="006540E2" w:rsidRDefault="00947626" w:rsidP="005F1173">
            <w:pPr>
              <w:pStyle w:val="Akapitzlist"/>
              <w:widowControl/>
              <w:numPr>
                <w:ilvl w:val="0"/>
                <w:numId w:val="24"/>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zapobiegający blokowaniu kół podczas hamowania</w:t>
            </w:r>
          </w:p>
          <w:p w14:paraId="7C11068D" w14:textId="77777777" w:rsidR="00947626" w:rsidRPr="006540E2" w:rsidRDefault="00947626" w:rsidP="005F1173">
            <w:pPr>
              <w:pStyle w:val="Akapitzlist"/>
              <w:widowControl/>
              <w:numPr>
                <w:ilvl w:val="0"/>
                <w:numId w:val="24"/>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rozdziału sił hamowania</w:t>
            </w:r>
          </w:p>
          <w:p w14:paraId="34355BDD" w14:textId="77777777" w:rsidR="00947626" w:rsidRPr="006540E2" w:rsidRDefault="00947626" w:rsidP="005F1173">
            <w:pPr>
              <w:pStyle w:val="Akapitzlist"/>
              <w:widowControl/>
              <w:numPr>
                <w:ilvl w:val="0"/>
                <w:numId w:val="24"/>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stabilizujący tor jazdy</w:t>
            </w:r>
          </w:p>
          <w:p w14:paraId="7E1204DF" w14:textId="77777777" w:rsidR="00947626" w:rsidRPr="006540E2" w:rsidRDefault="00947626" w:rsidP="005F1173">
            <w:pPr>
              <w:pStyle w:val="Akapitzlist"/>
              <w:widowControl/>
              <w:numPr>
                <w:ilvl w:val="0"/>
                <w:numId w:val="24"/>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System wspomagania hamowania</w:t>
            </w:r>
          </w:p>
          <w:p w14:paraId="1451EC2E" w14:textId="77777777" w:rsidR="00947626" w:rsidRPr="006540E2" w:rsidRDefault="00947626" w:rsidP="005F1173">
            <w:pPr>
              <w:pStyle w:val="Akapitzlist"/>
              <w:widowControl/>
              <w:numPr>
                <w:ilvl w:val="0"/>
                <w:numId w:val="24"/>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Poduszki powietrzne – kierowcy i pasażera</w:t>
            </w:r>
          </w:p>
          <w:p w14:paraId="25DE5C48" w14:textId="63929FB7" w:rsidR="00947626" w:rsidRPr="006540E2" w:rsidRDefault="001B346F" w:rsidP="005F1173">
            <w:pPr>
              <w:pStyle w:val="Akapitzlist"/>
              <w:widowControl/>
              <w:numPr>
                <w:ilvl w:val="0"/>
                <w:numId w:val="24"/>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Pr>
                <w:rFonts w:asciiTheme="minorHAnsi" w:eastAsiaTheme="minorHAnsi" w:hAnsiTheme="minorHAnsi" w:cstheme="minorHAnsi"/>
                <w:color w:val="000000"/>
                <w:kern w:val="0"/>
                <w:sz w:val="22"/>
                <w:szCs w:val="22"/>
              </w:rPr>
              <w:t>P</w:t>
            </w:r>
            <w:r w:rsidR="00947626" w:rsidRPr="006540E2">
              <w:rPr>
                <w:rFonts w:asciiTheme="minorHAnsi" w:eastAsiaTheme="minorHAnsi" w:hAnsiTheme="minorHAnsi" w:cstheme="minorHAnsi"/>
                <w:color w:val="000000"/>
                <w:kern w:val="0"/>
                <w:sz w:val="22"/>
                <w:szCs w:val="22"/>
              </w:rPr>
              <w:t>asy bezpieczeństwa z napinaczami</w:t>
            </w:r>
          </w:p>
          <w:p w14:paraId="7B10C2C0" w14:textId="77C5E143" w:rsidR="00947626" w:rsidRPr="006540E2" w:rsidRDefault="00947626" w:rsidP="005F1173">
            <w:pPr>
              <w:pStyle w:val="Akapitzlist"/>
              <w:widowControl/>
              <w:numPr>
                <w:ilvl w:val="0"/>
                <w:numId w:val="24"/>
              </w:numPr>
              <w:suppressAutoHyphens w:val="0"/>
              <w:autoSpaceDE w:val="0"/>
              <w:autoSpaceDN w:val="0"/>
              <w:adjustRightInd w:val="0"/>
              <w:spacing w:after="4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Światła do jazdy dziennej</w:t>
            </w:r>
            <w:r w:rsidR="001B346F">
              <w:rPr>
                <w:rFonts w:asciiTheme="minorHAnsi" w:eastAsiaTheme="minorHAnsi" w:hAnsiTheme="minorHAnsi" w:cstheme="minorHAnsi"/>
                <w:color w:val="000000"/>
                <w:kern w:val="0"/>
                <w:sz w:val="22"/>
                <w:szCs w:val="22"/>
              </w:rPr>
              <w:t xml:space="preserve"> </w:t>
            </w:r>
          </w:p>
        </w:tc>
        <w:tc>
          <w:tcPr>
            <w:tcW w:w="3224" w:type="dxa"/>
            <w:shd w:val="clear" w:color="auto" w:fill="auto"/>
          </w:tcPr>
          <w:p w14:paraId="4D0C3670"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42AFED8B" w14:textId="77777777" w:rsidTr="00C6591F">
        <w:tc>
          <w:tcPr>
            <w:tcW w:w="2127" w:type="dxa"/>
            <w:shd w:val="clear" w:color="auto" w:fill="auto"/>
          </w:tcPr>
          <w:p w14:paraId="25C75F57" w14:textId="77777777" w:rsidR="00947626" w:rsidRPr="006540E2" w:rsidRDefault="00947626" w:rsidP="00947626">
            <w:pPr>
              <w:widowControl/>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Inne</w:t>
            </w:r>
          </w:p>
        </w:tc>
        <w:tc>
          <w:tcPr>
            <w:tcW w:w="4394" w:type="dxa"/>
            <w:shd w:val="clear" w:color="auto" w:fill="auto"/>
          </w:tcPr>
          <w:p w14:paraId="6CA1519D"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Felgi ze stopów lekkich, nie mniej niż 15 cali</w:t>
            </w:r>
          </w:p>
          <w:p w14:paraId="03C4D90B"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Wspomaganie kierownicy</w:t>
            </w:r>
          </w:p>
          <w:p w14:paraId="31C728C7"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Regulowana kolumna kierownicy</w:t>
            </w:r>
          </w:p>
          <w:p w14:paraId="40743375"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Manualna lub automatyczna klimatyzacja</w:t>
            </w:r>
          </w:p>
          <w:p w14:paraId="44E6EF30" w14:textId="44D1CBC3"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Kanapa dla </w:t>
            </w:r>
            <w:r w:rsidR="001B346F">
              <w:rPr>
                <w:rFonts w:asciiTheme="minorHAnsi" w:eastAsiaTheme="minorHAnsi" w:hAnsiTheme="minorHAnsi" w:cstheme="minorHAnsi"/>
                <w:color w:val="000000"/>
                <w:kern w:val="0"/>
                <w:sz w:val="22"/>
                <w:szCs w:val="22"/>
              </w:rPr>
              <w:t xml:space="preserve">2 lub </w:t>
            </w:r>
            <w:r w:rsidRPr="006540E2">
              <w:rPr>
                <w:rFonts w:asciiTheme="minorHAnsi" w:eastAsiaTheme="minorHAnsi" w:hAnsiTheme="minorHAnsi" w:cstheme="minorHAnsi"/>
                <w:color w:val="000000"/>
                <w:kern w:val="0"/>
                <w:sz w:val="22"/>
                <w:szCs w:val="22"/>
              </w:rPr>
              <w:t>3 pasażerów w drugim rzędzie siedzeń składana</w:t>
            </w:r>
            <w:r w:rsidR="001B346F">
              <w:rPr>
                <w:rFonts w:asciiTheme="minorHAnsi" w:eastAsiaTheme="minorHAnsi" w:hAnsiTheme="minorHAnsi" w:cstheme="minorHAnsi"/>
                <w:color w:val="000000"/>
                <w:kern w:val="0"/>
                <w:sz w:val="22"/>
                <w:szCs w:val="22"/>
              </w:rPr>
              <w:t xml:space="preserve"> lub składane oparcie kanapy</w:t>
            </w:r>
          </w:p>
          <w:p w14:paraId="6A72DC8D"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Fabryczny </w:t>
            </w:r>
            <w:proofErr w:type="spellStart"/>
            <w:r w:rsidRPr="006540E2">
              <w:rPr>
                <w:rFonts w:asciiTheme="minorHAnsi" w:eastAsiaTheme="minorHAnsi" w:hAnsiTheme="minorHAnsi" w:cstheme="minorHAnsi"/>
                <w:color w:val="000000"/>
                <w:kern w:val="0"/>
                <w:sz w:val="22"/>
                <w:szCs w:val="22"/>
              </w:rPr>
              <w:t>immobilizer</w:t>
            </w:r>
            <w:proofErr w:type="spellEnd"/>
          </w:p>
          <w:p w14:paraId="5383FE70"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Centralny zamek sterowany pilotem</w:t>
            </w:r>
          </w:p>
          <w:p w14:paraId="09C4FA23"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Elektrycznie sterowane szyby przednie</w:t>
            </w:r>
          </w:p>
          <w:p w14:paraId="64BCD652"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Elektrycznie regulowane lusterka zewnętrzne</w:t>
            </w:r>
          </w:p>
          <w:p w14:paraId="3B76FE2D" w14:textId="66403873" w:rsidR="00947626" w:rsidRPr="002E693B" w:rsidRDefault="00947626" w:rsidP="002E693B">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Fabryczny radioodtwarzacz</w:t>
            </w:r>
            <w:r w:rsidR="002E693B">
              <w:rPr>
                <w:rFonts w:asciiTheme="minorHAnsi" w:eastAsiaTheme="minorHAnsi" w:hAnsiTheme="minorHAnsi" w:cstheme="minorHAnsi"/>
                <w:color w:val="000000"/>
                <w:kern w:val="0"/>
                <w:sz w:val="22"/>
                <w:szCs w:val="22"/>
              </w:rPr>
              <w:t xml:space="preserve"> lub montowany w ASO</w:t>
            </w:r>
          </w:p>
          <w:p w14:paraId="5F01DDE3" w14:textId="48C2799B"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Fabryczna instalacja radiowa z co najmniej 2 głośnikami</w:t>
            </w:r>
            <w:r w:rsidR="002E693B">
              <w:rPr>
                <w:rFonts w:asciiTheme="minorHAnsi" w:eastAsiaTheme="minorHAnsi" w:hAnsiTheme="minorHAnsi" w:cstheme="minorHAnsi"/>
                <w:color w:val="000000"/>
                <w:kern w:val="0"/>
                <w:sz w:val="22"/>
                <w:szCs w:val="22"/>
              </w:rPr>
              <w:t xml:space="preserve"> </w:t>
            </w:r>
          </w:p>
          <w:p w14:paraId="4C0BC900" w14:textId="77777777"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Komputer pokładowy</w:t>
            </w:r>
          </w:p>
          <w:p w14:paraId="7B2AD1B9" w14:textId="7BDB2C03"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Fotel kierowcy z regulacją </w:t>
            </w:r>
          </w:p>
          <w:p w14:paraId="34BCA669" w14:textId="4CB5F740" w:rsidR="00947626" w:rsidRPr="006540E2" w:rsidRDefault="00947626" w:rsidP="00947626">
            <w:pPr>
              <w:pStyle w:val="Akapitzlist"/>
              <w:widowControl/>
              <w:numPr>
                <w:ilvl w:val="0"/>
                <w:numId w:val="23"/>
              </w:numPr>
              <w:suppressAutoHyphens w:val="0"/>
              <w:autoSpaceDE w:val="0"/>
              <w:autoSpaceDN w:val="0"/>
              <w:adjustRightInd w:val="0"/>
              <w:spacing w:after="44"/>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Koło zapasowe pełnowymiarowe</w:t>
            </w:r>
            <w:r w:rsidR="001B346F">
              <w:rPr>
                <w:rFonts w:asciiTheme="minorHAnsi" w:eastAsiaTheme="minorHAnsi" w:hAnsiTheme="minorHAnsi" w:cstheme="minorHAnsi"/>
                <w:color w:val="000000"/>
                <w:kern w:val="0"/>
                <w:sz w:val="22"/>
                <w:szCs w:val="22"/>
              </w:rPr>
              <w:t xml:space="preserve"> lub zestaw naprawczy </w:t>
            </w:r>
          </w:p>
          <w:p w14:paraId="4448DBE4" w14:textId="77777777" w:rsidR="00947626" w:rsidRPr="006540E2" w:rsidRDefault="00947626" w:rsidP="00947626">
            <w:pPr>
              <w:pStyle w:val="Akapitzlist"/>
              <w:widowControl/>
              <w:numPr>
                <w:ilvl w:val="0"/>
                <w:numId w:val="23"/>
              </w:numPr>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Dywaniki dla wszystkich rzędów siedzeń</w:t>
            </w:r>
          </w:p>
        </w:tc>
        <w:tc>
          <w:tcPr>
            <w:tcW w:w="3224" w:type="dxa"/>
            <w:shd w:val="clear" w:color="auto" w:fill="auto"/>
          </w:tcPr>
          <w:p w14:paraId="3A289A30"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r w:rsidR="00947626" w:rsidRPr="006540E2" w14:paraId="1B40530C" w14:textId="77777777" w:rsidTr="00C6591F">
        <w:tc>
          <w:tcPr>
            <w:tcW w:w="2127" w:type="dxa"/>
            <w:shd w:val="clear" w:color="auto" w:fill="auto"/>
          </w:tcPr>
          <w:p w14:paraId="7238B99F" w14:textId="77777777" w:rsidR="00947626" w:rsidRPr="006540E2" w:rsidRDefault="00947626" w:rsidP="00947626">
            <w:pPr>
              <w:widowControl/>
              <w:suppressAutoHyphens w:val="0"/>
              <w:autoSpaceDE w:val="0"/>
              <w:autoSpaceDN w:val="0"/>
              <w:adjustRightInd w:val="0"/>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Gwarancja</w:t>
            </w:r>
          </w:p>
        </w:tc>
        <w:tc>
          <w:tcPr>
            <w:tcW w:w="4394" w:type="dxa"/>
            <w:shd w:val="clear" w:color="auto" w:fill="auto"/>
          </w:tcPr>
          <w:p w14:paraId="0535F796" w14:textId="5096D8A5" w:rsidR="00947626" w:rsidRPr="006540E2" w:rsidRDefault="00947626" w:rsidP="00947626">
            <w:pPr>
              <w:pStyle w:val="Akapitzlist"/>
              <w:widowControl/>
              <w:numPr>
                <w:ilvl w:val="1"/>
                <w:numId w:val="23"/>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Standardowe elementy samochodu - </w:t>
            </w:r>
            <w:r w:rsidR="001B346F">
              <w:rPr>
                <w:rFonts w:asciiTheme="minorHAnsi" w:eastAsiaTheme="minorHAnsi" w:hAnsiTheme="minorHAnsi" w:cstheme="minorHAnsi"/>
                <w:color w:val="000000"/>
                <w:kern w:val="0"/>
                <w:sz w:val="22"/>
                <w:szCs w:val="22"/>
              </w:rPr>
              <w:t xml:space="preserve">2 lata bez limitu </w:t>
            </w:r>
            <w:r w:rsidR="001B346F" w:rsidRPr="006540E2">
              <w:rPr>
                <w:rFonts w:asciiTheme="minorHAnsi" w:eastAsiaTheme="minorHAnsi" w:hAnsiTheme="minorHAnsi" w:cstheme="minorHAnsi"/>
                <w:color w:val="000000"/>
                <w:kern w:val="0"/>
                <w:sz w:val="22"/>
                <w:szCs w:val="22"/>
              </w:rPr>
              <w:t>kilometrów</w:t>
            </w:r>
          </w:p>
          <w:p w14:paraId="0267DB7C" w14:textId="460221BC" w:rsidR="00947626" w:rsidRPr="001B346F" w:rsidRDefault="00947626" w:rsidP="001B346F">
            <w:pPr>
              <w:pStyle w:val="Akapitzlist"/>
              <w:widowControl/>
              <w:numPr>
                <w:ilvl w:val="1"/>
                <w:numId w:val="23"/>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 xml:space="preserve">Elementy napędu elektrycznego - </w:t>
            </w:r>
            <w:r w:rsidR="001B346F">
              <w:rPr>
                <w:rFonts w:asciiTheme="minorHAnsi" w:eastAsiaTheme="minorHAnsi" w:hAnsiTheme="minorHAnsi" w:cstheme="minorHAnsi"/>
                <w:color w:val="000000"/>
                <w:kern w:val="0"/>
                <w:sz w:val="22"/>
                <w:szCs w:val="22"/>
              </w:rPr>
              <w:t xml:space="preserve">2 lata bez limitu </w:t>
            </w:r>
            <w:r w:rsidR="001B346F" w:rsidRPr="006540E2">
              <w:rPr>
                <w:rFonts w:asciiTheme="minorHAnsi" w:eastAsiaTheme="minorHAnsi" w:hAnsiTheme="minorHAnsi" w:cstheme="minorHAnsi"/>
                <w:color w:val="000000"/>
                <w:kern w:val="0"/>
                <w:sz w:val="22"/>
                <w:szCs w:val="22"/>
              </w:rPr>
              <w:t>kilometrów</w:t>
            </w:r>
          </w:p>
          <w:p w14:paraId="655BDB0B" w14:textId="77777777" w:rsidR="00947626" w:rsidRPr="006540E2" w:rsidRDefault="00947626" w:rsidP="00947626">
            <w:pPr>
              <w:pStyle w:val="Akapitzlist"/>
              <w:widowControl/>
              <w:numPr>
                <w:ilvl w:val="1"/>
                <w:numId w:val="23"/>
              </w:numPr>
              <w:suppressAutoHyphens w:val="0"/>
              <w:autoSpaceDE w:val="0"/>
              <w:autoSpaceDN w:val="0"/>
              <w:adjustRightInd w:val="0"/>
              <w:spacing w:after="27"/>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Pojemność akumulatora trakcyjnego - na minimum 5 lat lub 100 000 km</w:t>
            </w:r>
          </w:p>
          <w:p w14:paraId="0FEF1B47" w14:textId="77777777" w:rsidR="00947626" w:rsidRPr="006540E2" w:rsidRDefault="00947626" w:rsidP="00947626">
            <w:pPr>
              <w:pStyle w:val="Akapitzlist"/>
              <w:widowControl/>
              <w:numPr>
                <w:ilvl w:val="1"/>
                <w:numId w:val="23"/>
              </w:numPr>
              <w:suppressAutoHyphens w:val="0"/>
              <w:autoSpaceDE w:val="0"/>
              <w:autoSpaceDN w:val="0"/>
              <w:adjustRightInd w:val="0"/>
              <w:ind w:left="346"/>
              <w:rPr>
                <w:rFonts w:asciiTheme="minorHAnsi" w:eastAsiaTheme="minorHAnsi" w:hAnsiTheme="minorHAnsi" w:cstheme="minorHAnsi"/>
                <w:color w:val="000000"/>
                <w:kern w:val="0"/>
                <w:sz w:val="22"/>
                <w:szCs w:val="22"/>
              </w:rPr>
            </w:pPr>
            <w:r w:rsidRPr="006540E2">
              <w:rPr>
                <w:rFonts w:asciiTheme="minorHAnsi" w:eastAsiaTheme="minorHAnsi" w:hAnsiTheme="minorHAnsi" w:cstheme="minorHAnsi"/>
                <w:color w:val="000000"/>
                <w:kern w:val="0"/>
                <w:sz w:val="22"/>
                <w:szCs w:val="22"/>
              </w:rPr>
              <w:t>Perforację karoserii – na minimum 10 lat bez limitu kilometrów</w:t>
            </w:r>
          </w:p>
        </w:tc>
        <w:tc>
          <w:tcPr>
            <w:tcW w:w="3224" w:type="dxa"/>
            <w:shd w:val="clear" w:color="auto" w:fill="auto"/>
          </w:tcPr>
          <w:p w14:paraId="62F63AF2" w14:textId="77777777" w:rsidR="00947626" w:rsidRPr="006540E2" w:rsidRDefault="00947626" w:rsidP="00947626">
            <w:pPr>
              <w:autoSpaceDN w:val="0"/>
              <w:textAlignment w:val="baseline"/>
              <w:rPr>
                <w:rFonts w:asciiTheme="minorHAnsi" w:eastAsia="Calibri" w:hAnsiTheme="minorHAnsi" w:cstheme="minorHAnsi"/>
                <w:sz w:val="22"/>
                <w:szCs w:val="22"/>
              </w:rPr>
            </w:pPr>
          </w:p>
        </w:tc>
      </w:tr>
    </w:tbl>
    <w:p w14:paraId="0DBEB3E0" w14:textId="77777777" w:rsidR="00415774" w:rsidRPr="006540E2" w:rsidRDefault="007C23AA" w:rsidP="00415774">
      <w:pPr>
        <w:ind w:right="-1"/>
        <w:jc w:val="both"/>
        <w:rPr>
          <w:rFonts w:asciiTheme="minorHAnsi" w:hAnsiTheme="minorHAnsi" w:cstheme="minorHAnsi"/>
          <w:i/>
          <w:sz w:val="22"/>
          <w:szCs w:val="22"/>
        </w:rPr>
      </w:pPr>
      <w:r w:rsidRPr="006540E2">
        <w:rPr>
          <w:rFonts w:asciiTheme="minorHAnsi" w:hAnsiTheme="minorHAnsi" w:cstheme="minorHAnsi"/>
          <w:i/>
          <w:sz w:val="22"/>
          <w:szCs w:val="22"/>
        </w:rPr>
        <w:t>* Wymagane parametry w zależności od wskazanego rodzaju silnika tj. elektrycznego lub hybrydowego plug-in</w:t>
      </w:r>
    </w:p>
    <w:p w14:paraId="68075AE9" w14:textId="77777777" w:rsidR="007C23AA" w:rsidRPr="006540E2" w:rsidRDefault="007C23AA" w:rsidP="00415774">
      <w:pPr>
        <w:ind w:right="-1"/>
        <w:jc w:val="both"/>
        <w:rPr>
          <w:rFonts w:asciiTheme="minorHAnsi" w:hAnsiTheme="minorHAnsi" w:cstheme="minorHAnsi"/>
          <w:b/>
          <w:sz w:val="22"/>
          <w:szCs w:val="22"/>
          <w:u w:val="single"/>
        </w:rPr>
      </w:pPr>
    </w:p>
    <w:p w14:paraId="7D3781DF" w14:textId="77777777" w:rsidR="007C23AA" w:rsidRPr="006540E2" w:rsidRDefault="007C23AA" w:rsidP="00415774">
      <w:pPr>
        <w:ind w:right="-1"/>
        <w:jc w:val="both"/>
        <w:rPr>
          <w:rFonts w:asciiTheme="minorHAnsi" w:hAnsiTheme="minorHAnsi" w:cstheme="minorHAnsi"/>
          <w:b/>
          <w:sz w:val="22"/>
          <w:szCs w:val="22"/>
          <w:u w:val="single"/>
        </w:rPr>
      </w:pPr>
    </w:p>
    <w:p w14:paraId="557E310F" w14:textId="77777777" w:rsidR="007C23AA" w:rsidRPr="006540E2" w:rsidRDefault="007C23AA" w:rsidP="00415774">
      <w:pPr>
        <w:ind w:right="-1"/>
        <w:jc w:val="both"/>
        <w:rPr>
          <w:rFonts w:asciiTheme="minorHAnsi" w:hAnsiTheme="minorHAnsi" w:cstheme="minorHAnsi"/>
          <w:b/>
          <w:sz w:val="22"/>
          <w:szCs w:val="22"/>
          <w:u w:val="single"/>
        </w:rPr>
      </w:pPr>
    </w:p>
    <w:p w14:paraId="652CFFC3" w14:textId="77777777" w:rsidR="007C23AA" w:rsidRPr="006540E2" w:rsidRDefault="007C23AA" w:rsidP="00415774">
      <w:pPr>
        <w:ind w:right="-1"/>
        <w:jc w:val="both"/>
        <w:rPr>
          <w:rFonts w:asciiTheme="minorHAnsi" w:hAnsiTheme="minorHAnsi" w:cstheme="minorHAnsi"/>
          <w:b/>
          <w:sz w:val="22"/>
          <w:szCs w:val="22"/>
          <w:u w:val="single"/>
        </w:rPr>
      </w:pPr>
    </w:p>
    <w:p w14:paraId="0A5CCA96" w14:textId="77777777" w:rsidR="007C23AA" w:rsidRPr="006540E2" w:rsidRDefault="007C23AA" w:rsidP="00415774">
      <w:pPr>
        <w:ind w:right="-1"/>
        <w:jc w:val="both"/>
        <w:rPr>
          <w:rFonts w:asciiTheme="minorHAnsi" w:hAnsiTheme="minorHAnsi" w:cstheme="minorHAnsi"/>
          <w:b/>
          <w:sz w:val="22"/>
          <w:szCs w:val="22"/>
          <w:u w:val="single"/>
        </w:rPr>
      </w:pPr>
    </w:p>
    <w:p w14:paraId="24D4A1CE" w14:textId="77777777" w:rsidR="00415774" w:rsidRPr="006540E2" w:rsidRDefault="00415774" w:rsidP="00415774">
      <w:pPr>
        <w:ind w:right="-1"/>
        <w:jc w:val="both"/>
        <w:rPr>
          <w:rFonts w:asciiTheme="minorHAnsi" w:hAnsiTheme="minorHAnsi" w:cstheme="minorHAnsi"/>
          <w:b/>
          <w:sz w:val="22"/>
          <w:szCs w:val="22"/>
        </w:rPr>
      </w:pPr>
      <w:r w:rsidRPr="006540E2">
        <w:rPr>
          <w:rFonts w:asciiTheme="minorHAnsi" w:hAnsiTheme="minorHAnsi" w:cstheme="minorHAnsi"/>
          <w:b/>
          <w:sz w:val="22"/>
          <w:szCs w:val="22"/>
        </w:rPr>
        <w:t>Instrukcja wypełnienia:</w:t>
      </w:r>
    </w:p>
    <w:p w14:paraId="0C500FFD" w14:textId="77777777" w:rsidR="00415774" w:rsidRPr="006540E2" w:rsidRDefault="00415774" w:rsidP="00415774">
      <w:pPr>
        <w:spacing w:after="120"/>
        <w:jc w:val="both"/>
        <w:rPr>
          <w:rFonts w:asciiTheme="minorHAnsi" w:hAnsiTheme="minorHAnsi" w:cstheme="minorHAnsi"/>
          <w:b/>
          <w:sz w:val="22"/>
          <w:szCs w:val="22"/>
          <w:u w:val="single"/>
        </w:rPr>
      </w:pPr>
      <w:r w:rsidRPr="006540E2">
        <w:rPr>
          <w:rFonts w:asciiTheme="minorHAnsi" w:hAnsiTheme="minorHAnsi" w:cstheme="minorHAnsi"/>
          <w:sz w:val="22"/>
          <w:szCs w:val="22"/>
          <w:u w:val="single"/>
        </w:rPr>
        <w:lastRenderedPageBreak/>
        <w:t xml:space="preserve">Wykonawca zobowiązany jest wypełnić wszystkie rubryki w tabeli w kolumnie III: </w:t>
      </w:r>
      <w:r w:rsidRPr="006540E2">
        <w:rPr>
          <w:rFonts w:asciiTheme="minorHAnsi" w:hAnsiTheme="minorHAnsi" w:cstheme="minorHAnsi"/>
          <w:b/>
          <w:sz w:val="22"/>
          <w:szCs w:val="22"/>
          <w:u w:val="single"/>
        </w:rPr>
        <w:t xml:space="preserve">„Parametry </w:t>
      </w:r>
      <w:proofErr w:type="gramStart"/>
      <w:r w:rsidRPr="006540E2">
        <w:rPr>
          <w:rFonts w:asciiTheme="minorHAnsi" w:hAnsiTheme="minorHAnsi" w:cstheme="minorHAnsi"/>
          <w:b/>
          <w:sz w:val="22"/>
          <w:szCs w:val="22"/>
          <w:u w:val="single"/>
        </w:rPr>
        <w:t>oferowane  –</w:t>
      </w:r>
      <w:proofErr w:type="gramEnd"/>
      <w:r w:rsidRPr="006540E2">
        <w:rPr>
          <w:rFonts w:asciiTheme="minorHAnsi" w:hAnsiTheme="minorHAnsi" w:cstheme="minorHAnsi"/>
          <w:b/>
          <w:sz w:val="22"/>
          <w:szCs w:val="22"/>
          <w:u w:val="single"/>
        </w:rPr>
        <w:t xml:space="preserve"> informacje niezbędne do weryfikacji wymagań” </w:t>
      </w:r>
    </w:p>
    <w:p w14:paraId="76822091" w14:textId="77777777" w:rsidR="000E53E4" w:rsidRPr="006540E2" w:rsidRDefault="000E53E4" w:rsidP="000E53E4">
      <w:pPr>
        <w:widowControl/>
        <w:suppressAutoHyphens w:val="0"/>
        <w:autoSpaceDE w:val="0"/>
        <w:autoSpaceDN w:val="0"/>
        <w:adjustRightInd w:val="0"/>
        <w:rPr>
          <w:rFonts w:eastAsiaTheme="minorHAnsi"/>
          <w:color w:val="000000"/>
          <w:kern w:val="0"/>
          <w:sz w:val="23"/>
          <w:szCs w:val="23"/>
        </w:rPr>
      </w:pPr>
    </w:p>
    <w:p w14:paraId="79285BB3" w14:textId="77777777" w:rsidR="000E53E4" w:rsidRPr="006540E2" w:rsidRDefault="000E53E4" w:rsidP="000E53E4">
      <w:pPr>
        <w:widowControl/>
        <w:suppressAutoHyphens w:val="0"/>
        <w:autoSpaceDE w:val="0"/>
        <w:autoSpaceDN w:val="0"/>
        <w:adjustRightInd w:val="0"/>
        <w:rPr>
          <w:rFonts w:eastAsiaTheme="minorHAnsi"/>
          <w:color w:val="000000"/>
          <w:kern w:val="0"/>
          <w:sz w:val="23"/>
          <w:szCs w:val="23"/>
        </w:rPr>
      </w:pPr>
    </w:p>
    <w:p w14:paraId="1C52DA24" w14:textId="77777777" w:rsidR="000E53E4" w:rsidRPr="006540E2" w:rsidRDefault="000E53E4" w:rsidP="00405280">
      <w:pPr>
        <w:ind w:right="-1"/>
        <w:jc w:val="both"/>
        <w:rPr>
          <w:rFonts w:asciiTheme="minorHAnsi" w:hAnsiTheme="minorHAnsi" w:cstheme="minorHAnsi"/>
          <w:sz w:val="22"/>
          <w:szCs w:val="22"/>
        </w:rPr>
      </w:pPr>
      <w:r w:rsidRPr="006540E2">
        <w:rPr>
          <w:rFonts w:asciiTheme="minorHAnsi" w:hAnsiTheme="minorHAnsi" w:cstheme="minorHAnsi"/>
          <w:sz w:val="22"/>
          <w:szCs w:val="22"/>
        </w:rPr>
        <w:t xml:space="preserve">Wykonawca zobowiązuje się dostarczyć samochód w maksymalnym terminie do </w:t>
      </w:r>
      <w:r w:rsidR="00A05C41" w:rsidRPr="006540E2">
        <w:rPr>
          <w:rFonts w:asciiTheme="minorHAnsi" w:hAnsiTheme="minorHAnsi" w:cstheme="minorHAnsi"/>
          <w:sz w:val="22"/>
          <w:szCs w:val="22"/>
        </w:rPr>
        <w:t>9</w:t>
      </w:r>
      <w:r w:rsidRPr="006540E2">
        <w:rPr>
          <w:rFonts w:asciiTheme="minorHAnsi" w:hAnsiTheme="minorHAnsi" w:cstheme="minorHAnsi"/>
          <w:sz w:val="22"/>
          <w:szCs w:val="22"/>
        </w:rPr>
        <w:t xml:space="preserve">0 dni, od dnia zawarcia umowy. </w:t>
      </w:r>
    </w:p>
    <w:p w14:paraId="31875126" w14:textId="77777777" w:rsidR="00415774" w:rsidRPr="006540E2" w:rsidRDefault="00415774" w:rsidP="00415774">
      <w:pPr>
        <w:ind w:right="-1"/>
        <w:jc w:val="both"/>
        <w:rPr>
          <w:rFonts w:asciiTheme="minorHAnsi" w:hAnsiTheme="minorHAnsi" w:cstheme="minorHAnsi"/>
          <w:b/>
          <w:sz w:val="22"/>
          <w:szCs w:val="22"/>
        </w:rPr>
      </w:pPr>
      <w:r w:rsidRPr="006540E2">
        <w:rPr>
          <w:rFonts w:asciiTheme="minorHAnsi" w:hAnsiTheme="minorHAnsi" w:cstheme="minorHAnsi"/>
          <w:b/>
          <w:sz w:val="22"/>
          <w:szCs w:val="22"/>
        </w:rPr>
        <w:t xml:space="preserve">Zamawiający dopuszcza sprzęt o parametrach technicznych lepszych/wyższych niż przedstawione </w:t>
      </w:r>
      <w:r w:rsidRPr="006540E2">
        <w:rPr>
          <w:rFonts w:asciiTheme="minorHAnsi" w:hAnsiTheme="minorHAnsi" w:cstheme="minorHAnsi"/>
          <w:b/>
          <w:sz w:val="22"/>
          <w:szCs w:val="22"/>
        </w:rPr>
        <w:br/>
        <w:t>w specyfikacji sprzętu.</w:t>
      </w:r>
    </w:p>
    <w:p w14:paraId="2F40EFE1" w14:textId="77777777" w:rsidR="001119F5" w:rsidRPr="006540E2" w:rsidRDefault="001119F5" w:rsidP="001119F5">
      <w:pPr>
        <w:pStyle w:val="Nagwek"/>
        <w:tabs>
          <w:tab w:val="clear" w:pos="4536"/>
          <w:tab w:val="clear" w:pos="9072"/>
        </w:tabs>
        <w:jc w:val="center"/>
        <w:rPr>
          <w:rFonts w:asciiTheme="minorHAnsi" w:hAnsiTheme="minorHAnsi" w:cstheme="minorHAnsi"/>
          <w:color w:val="000000"/>
          <w:sz w:val="22"/>
          <w:szCs w:val="22"/>
        </w:rPr>
      </w:pPr>
    </w:p>
    <w:p w14:paraId="693F52BE" w14:textId="77777777" w:rsidR="00891FB0" w:rsidRPr="006540E2" w:rsidRDefault="00891FB0" w:rsidP="00891FB0">
      <w:pPr>
        <w:tabs>
          <w:tab w:val="left" w:pos="900"/>
        </w:tabs>
        <w:rPr>
          <w:rFonts w:asciiTheme="minorHAnsi" w:hAnsiTheme="minorHAnsi" w:cstheme="minorHAnsi"/>
          <w:sz w:val="22"/>
          <w:szCs w:val="22"/>
          <w:lang w:eastAsia="pl-PL"/>
        </w:rPr>
      </w:pPr>
    </w:p>
    <w:p w14:paraId="3D563238" w14:textId="77777777" w:rsidR="00891FB0" w:rsidRPr="006540E2" w:rsidRDefault="00891FB0" w:rsidP="00891FB0">
      <w:pPr>
        <w:tabs>
          <w:tab w:val="left" w:pos="900"/>
        </w:tabs>
        <w:rPr>
          <w:rFonts w:asciiTheme="minorHAnsi" w:hAnsiTheme="minorHAnsi" w:cs="Calibri"/>
          <w:sz w:val="22"/>
          <w:szCs w:val="22"/>
          <w:lang w:eastAsia="pl-PL"/>
        </w:rPr>
      </w:pPr>
    </w:p>
    <w:p w14:paraId="2ED1571A" w14:textId="77777777" w:rsidR="00891FB0" w:rsidRPr="006540E2"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14:paraId="385575F0" w14:textId="77777777" w:rsidTr="00AA5D56">
        <w:trPr>
          <w:jc w:val="center"/>
        </w:trPr>
        <w:tc>
          <w:tcPr>
            <w:tcW w:w="3936" w:type="dxa"/>
            <w:tcBorders>
              <w:left w:val="single" w:sz="4" w:space="0" w:color="FFFFFF"/>
              <w:bottom w:val="single" w:sz="4" w:space="0" w:color="FFFFFF"/>
              <w:right w:val="single" w:sz="4" w:space="0" w:color="FFFFFF"/>
            </w:tcBorders>
          </w:tcPr>
          <w:p w14:paraId="3007423C" w14:textId="77777777" w:rsidR="00891FB0" w:rsidRPr="006540E2" w:rsidRDefault="00891FB0" w:rsidP="00AA5D56">
            <w:pPr>
              <w:jc w:val="center"/>
              <w:rPr>
                <w:rFonts w:asciiTheme="minorHAnsi" w:hAnsiTheme="minorHAnsi" w:cstheme="minorHAnsi"/>
                <w:bCs/>
                <w:sz w:val="22"/>
                <w:szCs w:val="22"/>
              </w:rPr>
            </w:pPr>
            <w:r w:rsidRPr="006540E2">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14:paraId="2184BDB5" w14:textId="77777777" w:rsidR="00891FB0" w:rsidRPr="006540E2"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14:paraId="7C6E8E49" w14:textId="77777777" w:rsidR="00891FB0" w:rsidRPr="00811021" w:rsidRDefault="00891FB0" w:rsidP="00811021">
            <w:pPr>
              <w:jc w:val="center"/>
              <w:rPr>
                <w:rFonts w:asciiTheme="minorHAnsi" w:hAnsiTheme="minorHAnsi" w:cstheme="minorHAnsi"/>
                <w:bCs/>
                <w:sz w:val="22"/>
                <w:szCs w:val="22"/>
              </w:rPr>
            </w:pPr>
            <w:r w:rsidRPr="006540E2">
              <w:rPr>
                <w:rFonts w:asciiTheme="minorHAnsi" w:hAnsiTheme="minorHAnsi" w:cstheme="minorHAnsi"/>
                <w:i/>
                <w:sz w:val="22"/>
                <w:szCs w:val="22"/>
              </w:rPr>
              <w:t>Pieczątka Oferenta i czytelny podpis osoby(osób) upoważnionej(</w:t>
            </w:r>
            <w:proofErr w:type="spellStart"/>
            <w:r w:rsidRPr="006540E2">
              <w:rPr>
                <w:rFonts w:asciiTheme="minorHAnsi" w:hAnsiTheme="minorHAnsi" w:cstheme="minorHAnsi"/>
                <w:i/>
                <w:sz w:val="22"/>
                <w:szCs w:val="22"/>
              </w:rPr>
              <w:t>ych</w:t>
            </w:r>
            <w:proofErr w:type="spellEnd"/>
            <w:r w:rsidRPr="006540E2">
              <w:rPr>
                <w:rFonts w:asciiTheme="minorHAnsi" w:hAnsiTheme="minorHAnsi" w:cstheme="minorHAnsi"/>
                <w:i/>
                <w:sz w:val="22"/>
                <w:szCs w:val="22"/>
              </w:rPr>
              <w:t>) do występowania w imieniu Oferenta</w:t>
            </w:r>
          </w:p>
        </w:tc>
      </w:tr>
    </w:tbl>
    <w:p w14:paraId="419A55EC" w14:textId="77777777"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14:paraId="58DF217D" w14:textId="77777777" w:rsidR="00827319" w:rsidRPr="00811021" w:rsidRDefault="00827319" w:rsidP="008060B4">
      <w:pPr>
        <w:ind w:left="720"/>
        <w:jc w:val="center"/>
        <w:rPr>
          <w:rFonts w:asciiTheme="minorHAnsi" w:hAnsiTheme="minorHAnsi"/>
          <w:b/>
          <w:sz w:val="22"/>
          <w:szCs w:val="22"/>
        </w:rPr>
      </w:pPr>
    </w:p>
    <w:p w14:paraId="0314A1B0" w14:textId="77777777" w:rsidR="00827319" w:rsidRPr="00811021" w:rsidRDefault="00827319" w:rsidP="008060B4">
      <w:pPr>
        <w:ind w:left="720"/>
        <w:jc w:val="center"/>
        <w:rPr>
          <w:rFonts w:asciiTheme="minorHAnsi" w:hAnsiTheme="minorHAnsi"/>
          <w:b/>
          <w:sz w:val="22"/>
          <w:szCs w:val="22"/>
        </w:rPr>
      </w:pPr>
    </w:p>
    <w:p w14:paraId="498B9848" w14:textId="77777777"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5D030" w14:textId="77777777" w:rsidR="005E3A72" w:rsidRDefault="005E3A72" w:rsidP="00791D02">
      <w:r>
        <w:separator/>
      </w:r>
    </w:p>
  </w:endnote>
  <w:endnote w:type="continuationSeparator" w:id="0">
    <w:p w14:paraId="2C623231" w14:textId="77777777" w:rsidR="005E3A72" w:rsidRDefault="005E3A72"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1C8D" w14:textId="77777777"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03542EFC" wp14:editId="4F9B3A82">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14:paraId="019444F9" w14:textId="77777777" w:rsidR="00811021" w:rsidRPr="00413600" w:rsidRDefault="00811021" w:rsidP="00811021">
                          <w:pPr>
                            <w:pStyle w:val="Stopka"/>
                            <w:jc w:val="center"/>
                            <w:rPr>
                              <w:rFonts w:ascii="Calibri" w:hAnsi="Calibri"/>
                              <w:sz w:val="10"/>
                              <w:szCs w:val="10"/>
                            </w:rPr>
                          </w:pPr>
                        </w:p>
                        <w:p w14:paraId="3026AFEB" w14:textId="77777777"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14:paraId="57378B56" w14:textId="77777777"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14:paraId="08E933BB" w14:textId="77777777"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42EFC"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" stroked="f">
              <v:textbox>
                <w:txbxContent>
                  <w:p w14:paraId="019444F9" w14:textId="77777777" w:rsidR="00811021" w:rsidRPr="00413600" w:rsidRDefault="00811021" w:rsidP="00811021">
                    <w:pPr>
                      <w:pStyle w:val="Stopka"/>
                      <w:jc w:val="center"/>
                      <w:rPr>
                        <w:rFonts w:ascii="Calibri" w:hAnsi="Calibri"/>
                        <w:sz w:val="10"/>
                        <w:szCs w:val="10"/>
                      </w:rPr>
                    </w:pPr>
                  </w:p>
                  <w:p w14:paraId="3026AFEB" w14:textId="77777777"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14:paraId="57378B56" w14:textId="77777777"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14:paraId="08E933BB" w14:textId="77777777"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11207994" wp14:editId="25E4DFE9">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586EA983" wp14:editId="2869E57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14:paraId="64EDF947" w14:textId="77777777"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6A3F5" w14:textId="77777777" w:rsidR="005E3A72" w:rsidRDefault="005E3A72" w:rsidP="00791D02">
      <w:r>
        <w:separator/>
      </w:r>
    </w:p>
  </w:footnote>
  <w:footnote w:type="continuationSeparator" w:id="0">
    <w:p w14:paraId="5D061CD2" w14:textId="77777777" w:rsidR="005E3A72" w:rsidRDefault="005E3A72"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D87F" w14:textId="77777777" w:rsidR="00405CCB" w:rsidRDefault="005E3A72" w:rsidP="00403E4E">
    <w:pPr>
      <w:jc w:val="center"/>
      <w:rPr>
        <w:sz w:val="18"/>
        <w:szCs w:val="18"/>
      </w:rPr>
    </w:pPr>
  </w:p>
  <w:p w14:paraId="5C9A6A29" w14:textId="77777777"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0651305" wp14:editId="70979C4D">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2BD46FF"/>
    <w:multiLevelType w:val="hybridMultilevel"/>
    <w:tmpl w:val="F07A22D8"/>
    <w:lvl w:ilvl="0" w:tplc="E8C8C2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8E0889"/>
    <w:multiLevelType w:val="hybridMultilevel"/>
    <w:tmpl w:val="30B62920"/>
    <w:lvl w:ilvl="0" w:tplc="25E668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576B0"/>
    <w:multiLevelType w:val="hybridMultilevel"/>
    <w:tmpl w:val="F07A22D8"/>
    <w:lvl w:ilvl="0" w:tplc="E8C8C2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5"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B5534B"/>
    <w:multiLevelType w:val="hybridMultilevel"/>
    <w:tmpl w:val="8B3ABAFA"/>
    <w:lvl w:ilvl="0" w:tplc="0415000F">
      <w:start w:val="1"/>
      <w:numFmt w:val="decimal"/>
      <w:lvlText w:val="%1."/>
      <w:lvlJc w:val="left"/>
      <w:pPr>
        <w:ind w:left="360" w:hanging="360"/>
      </w:pPr>
    </w:lvl>
    <w:lvl w:ilvl="1" w:tplc="B4FEE60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4"/>
  </w:num>
  <w:num w:numId="2">
    <w:abstractNumId w:val="8"/>
  </w:num>
  <w:num w:numId="3">
    <w:abstractNumId w:val="23"/>
  </w:num>
  <w:num w:numId="4">
    <w:abstractNumId w:val="7"/>
  </w:num>
  <w:num w:numId="5">
    <w:abstractNumId w:val="9"/>
  </w:num>
  <w:num w:numId="6">
    <w:abstractNumId w:val="18"/>
  </w:num>
  <w:num w:numId="7">
    <w:abstractNumId w:val="25"/>
  </w:num>
  <w:num w:numId="8">
    <w:abstractNumId w:val="16"/>
  </w:num>
  <w:num w:numId="9">
    <w:abstractNumId w:val="6"/>
  </w:num>
  <w:num w:numId="10">
    <w:abstractNumId w:val="5"/>
  </w:num>
  <w:num w:numId="11">
    <w:abstractNumId w:val="15"/>
  </w:num>
  <w:num w:numId="12">
    <w:abstractNumId w:val="10"/>
  </w:num>
  <w:num w:numId="13">
    <w:abstractNumId w:val="21"/>
  </w:num>
  <w:num w:numId="14">
    <w:abstractNumId w:val="12"/>
  </w:num>
  <w:num w:numId="15">
    <w:abstractNumId w:val="20"/>
  </w:num>
  <w:num w:numId="16">
    <w:abstractNumId w:val="17"/>
  </w:num>
  <w:num w:numId="17">
    <w:abstractNumId w:val="14"/>
  </w:num>
  <w:num w:numId="18">
    <w:abstractNumId w:val="13"/>
  </w:num>
  <w:num w:numId="19">
    <w:abstractNumId w:val="11"/>
  </w:num>
  <w:num w:numId="20">
    <w:abstractNumId w:val="22"/>
  </w:num>
  <w:num w:numId="21">
    <w:abstractNumId w:val="3"/>
  </w:num>
  <w:num w:numId="22">
    <w:abstractNumId w:val="4"/>
  </w:num>
  <w:num w:numId="23">
    <w:abstractNumId w:val="19"/>
  </w:num>
  <w:num w:numId="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3286C"/>
    <w:rsid w:val="00047DE1"/>
    <w:rsid w:val="00054972"/>
    <w:rsid w:val="000813C6"/>
    <w:rsid w:val="00091D8F"/>
    <w:rsid w:val="000A6E1F"/>
    <w:rsid w:val="000B4216"/>
    <w:rsid w:val="000C2FB2"/>
    <w:rsid w:val="000E0325"/>
    <w:rsid w:val="000E16FB"/>
    <w:rsid w:val="000E51ED"/>
    <w:rsid w:val="000E53E4"/>
    <w:rsid w:val="000F36DD"/>
    <w:rsid w:val="0010000C"/>
    <w:rsid w:val="001119F5"/>
    <w:rsid w:val="00146465"/>
    <w:rsid w:val="00155E4E"/>
    <w:rsid w:val="001568EE"/>
    <w:rsid w:val="00157992"/>
    <w:rsid w:val="0017364C"/>
    <w:rsid w:val="00182A45"/>
    <w:rsid w:val="00183C01"/>
    <w:rsid w:val="00191747"/>
    <w:rsid w:val="001A11BD"/>
    <w:rsid w:val="001A1DDC"/>
    <w:rsid w:val="001B2678"/>
    <w:rsid w:val="001B346F"/>
    <w:rsid w:val="001C68E9"/>
    <w:rsid w:val="001C6BC3"/>
    <w:rsid w:val="001F26BF"/>
    <w:rsid w:val="001F5CDE"/>
    <w:rsid w:val="00200033"/>
    <w:rsid w:val="00215AF7"/>
    <w:rsid w:val="00220131"/>
    <w:rsid w:val="00255D32"/>
    <w:rsid w:val="00257450"/>
    <w:rsid w:val="00264018"/>
    <w:rsid w:val="00266E73"/>
    <w:rsid w:val="00281167"/>
    <w:rsid w:val="002855C7"/>
    <w:rsid w:val="0028623E"/>
    <w:rsid w:val="002B51AF"/>
    <w:rsid w:val="002B52C5"/>
    <w:rsid w:val="002D2EBA"/>
    <w:rsid w:val="002E693B"/>
    <w:rsid w:val="002F004D"/>
    <w:rsid w:val="002F2EBB"/>
    <w:rsid w:val="002F653E"/>
    <w:rsid w:val="002F7D55"/>
    <w:rsid w:val="003129C9"/>
    <w:rsid w:val="00335152"/>
    <w:rsid w:val="00336841"/>
    <w:rsid w:val="003829D5"/>
    <w:rsid w:val="0039262A"/>
    <w:rsid w:val="003A347C"/>
    <w:rsid w:val="003B196D"/>
    <w:rsid w:val="003B1EF2"/>
    <w:rsid w:val="003D338E"/>
    <w:rsid w:val="003E517D"/>
    <w:rsid w:val="003E65B6"/>
    <w:rsid w:val="00405280"/>
    <w:rsid w:val="004103E1"/>
    <w:rsid w:val="00413600"/>
    <w:rsid w:val="004144AE"/>
    <w:rsid w:val="00415774"/>
    <w:rsid w:val="00422AF6"/>
    <w:rsid w:val="0042559C"/>
    <w:rsid w:val="004263F6"/>
    <w:rsid w:val="004348FD"/>
    <w:rsid w:val="004429A2"/>
    <w:rsid w:val="0044306D"/>
    <w:rsid w:val="00444F85"/>
    <w:rsid w:val="004625D1"/>
    <w:rsid w:val="00463F7E"/>
    <w:rsid w:val="00471CED"/>
    <w:rsid w:val="00477C1F"/>
    <w:rsid w:val="00490666"/>
    <w:rsid w:val="00494F5A"/>
    <w:rsid w:val="004A6CF9"/>
    <w:rsid w:val="004D77E5"/>
    <w:rsid w:val="004F265B"/>
    <w:rsid w:val="004F71E4"/>
    <w:rsid w:val="00502E73"/>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D1E80"/>
    <w:rsid w:val="005E3A72"/>
    <w:rsid w:val="005F1173"/>
    <w:rsid w:val="005F1ABC"/>
    <w:rsid w:val="005F317A"/>
    <w:rsid w:val="00606F60"/>
    <w:rsid w:val="00617640"/>
    <w:rsid w:val="0062558B"/>
    <w:rsid w:val="00627444"/>
    <w:rsid w:val="00643BC7"/>
    <w:rsid w:val="006540E2"/>
    <w:rsid w:val="00656435"/>
    <w:rsid w:val="00657A04"/>
    <w:rsid w:val="00677007"/>
    <w:rsid w:val="0068192B"/>
    <w:rsid w:val="00684756"/>
    <w:rsid w:val="006933FE"/>
    <w:rsid w:val="00696187"/>
    <w:rsid w:val="006A19A9"/>
    <w:rsid w:val="006C0A19"/>
    <w:rsid w:val="006C7C07"/>
    <w:rsid w:val="006D69A8"/>
    <w:rsid w:val="0070694E"/>
    <w:rsid w:val="00716894"/>
    <w:rsid w:val="00720585"/>
    <w:rsid w:val="00731511"/>
    <w:rsid w:val="00737ABB"/>
    <w:rsid w:val="00755AA4"/>
    <w:rsid w:val="00761F76"/>
    <w:rsid w:val="00762776"/>
    <w:rsid w:val="007701A5"/>
    <w:rsid w:val="0078704C"/>
    <w:rsid w:val="00787F07"/>
    <w:rsid w:val="00791D02"/>
    <w:rsid w:val="00794BD3"/>
    <w:rsid w:val="0079655A"/>
    <w:rsid w:val="00796D35"/>
    <w:rsid w:val="007A0F75"/>
    <w:rsid w:val="007B42E0"/>
    <w:rsid w:val="007C23AA"/>
    <w:rsid w:val="008060B4"/>
    <w:rsid w:val="00811021"/>
    <w:rsid w:val="0081255B"/>
    <w:rsid w:val="00815254"/>
    <w:rsid w:val="00827319"/>
    <w:rsid w:val="008560A9"/>
    <w:rsid w:val="00885B63"/>
    <w:rsid w:val="008866AB"/>
    <w:rsid w:val="00891FB0"/>
    <w:rsid w:val="008B40EF"/>
    <w:rsid w:val="008C2000"/>
    <w:rsid w:val="008C2604"/>
    <w:rsid w:val="008D14CA"/>
    <w:rsid w:val="008D2763"/>
    <w:rsid w:val="009154A4"/>
    <w:rsid w:val="009221C7"/>
    <w:rsid w:val="00924898"/>
    <w:rsid w:val="0093124F"/>
    <w:rsid w:val="00946BDA"/>
    <w:rsid w:val="00947626"/>
    <w:rsid w:val="0095113E"/>
    <w:rsid w:val="00956BEA"/>
    <w:rsid w:val="00982F5A"/>
    <w:rsid w:val="00987F37"/>
    <w:rsid w:val="00993D56"/>
    <w:rsid w:val="00995549"/>
    <w:rsid w:val="009A015E"/>
    <w:rsid w:val="009B2F7D"/>
    <w:rsid w:val="009C40EE"/>
    <w:rsid w:val="009C469F"/>
    <w:rsid w:val="009E5BDC"/>
    <w:rsid w:val="009E71B7"/>
    <w:rsid w:val="009F25B7"/>
    <w:rsid w:val="00A05C41"/>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46367"/>
    <w:rsid w:val="00B5184B"/>
    <w:rsid w:val="00B625FB"/>
    <w:rsid w:val="00B71322"/>
    <w:rsid w:val="00B93453"/>
    <w:rsid w:val="00BC21B6"/>
    <w:rsid w:val="00BE783D"/>
    <w:rsid w:val="00C06923"/>
    <w:rsid w:val="00C25320"/>
    <w:rsid w:val="00C34473"/>
    <w:rsid w:val="00C451DA"/>
    <w:rsid w:val="00C6591F"/>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4F6F"/>
    <w:rsid w:val="00D95DD6"/>
    <w:rsid w:val="00DD72B0"/>
    <w:rsid w:val="00DF4711"/>
    <w:rsid w:val="00E057D0"/>
    <w:rsid w:val="00E1372D"/>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6239E"/>
    <w:rsid w:val="00F72AC1"/>
    <w:rsid w:val="00F80F32"/>
    <w:rsid w:val="00FA1B8B"/>
    <w:rsid w:val="00FC64F9"/>
    <w:rsid w:val="00FE7E10"/>
    <w:rsid w:val="00FF0DD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B8F9"/>
  <w15:docId w15:val="{3C65649C-383B-4ECC-BD8C-39F04E7D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paragraph" w:customStyle="1" w:styleId="gwpd97760bemsonormal">
    <w:name w:val="gwpd97760be_msonormal"/>
    <w:basedOn w:val="Normalny"/>
    <w:rsid w:val="00405280"/>
    <w:pPr>
      <w:widowControl/>
      <w:suppressAutoHyphens w:val="0"/>
      <w:spacing w:before="100" w:beforeAutospacing="1" w:after="100" w:afterAutospacing="1"/>
    </w:pPr>
    <w:rPr>
      <w:rFonts w:eastAsia="Times New Roman"/>
      <w:kern w:val="0"/>
      <w:lang w:eastAsia="pl-PL"/>
    </w:rPr>
  </w:style>
  <w:style w:type="character" w:styleId="Nierozpoznanawzmianka">
    <w:name w:val="Unresolved Mention"/>
    <w:basedOn w:val="Domylnaczcionkaakapitu"/>
    <w:uiPriority w:val="99"/>
    <w:semiHidden/>
    <w:unhideWhenUsed/>
    <w:rsid w:val="00B9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7435-BA6D-48ED-9850-E3FED21C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Pages>
  <Words>477</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127</cp:revision>
  <cp:lastPrinted>2020-08-21T10:48:00Z</cp:lastPrinted>
  <dcterms:created xsi:type="dcterms:W3CDTF">2017-04-18T18:08:00Z</dcterms:created>
  <dcterms:modified xsi:type="dcterms:W3CDTF">2020-08-21T14:16:00Z</dcterms:modified>
</cp:coreProperties>
</file>